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556CE" w14:textId="77777777" w:rsidR="0020345D" w:rsidRPr="00084B47" w:rsidRDefault="0020345D" w:rsidP="00650B92">
      <w:pPr>
        <w:rPr>
          <w:rFonts w:ascii="Calibri" w:hAnsi="Calibri" w:cs="Calibri"/>
          <w:b/>
          <w:bCs/>
          <w:color w:val="000000" w:themeColor="text1"/>
          <w:sz w:val="22"/>
          <w:szCs w:val="22"/>
        </w:rPr>
      </w:pPr>
      <w:bookmarkStart w:id="0" w:name="_GoBack"/>
      <w:bookmarkEnd w:id="0"/>
    </w:p>
    <w:p w14:paraId="21F48A62" w14:textId="0B81F776" w:rsidR="00710690" w:rsidRPr="00084B47" w:rsidRDefault="0016614F" w:rsidP="00650B92">
      <w:pPr>
        <w:rPr>
          <w:rFonts w:ascii="Calibri" w:hAnsi="Calibri" w:cs="Calibri"/>
          <w:b/>
          <w:bCs/>
          <w:color w:val="000000" w:themeColor="text1"/>
          <w:sz w:val="22"/>
          <w:szCs w:val="22"/>
        </w:rPr>
      </w:pPr>
      <w:r w:rsidRPr="00084B47">
        <w:rPr>
          <w:rFonts w:ascii="Calibri" w:hAnsi="Calibri" w:cs="Calibri"/>
          <w:b/>
          <w:bCs/>
          <w:color w:val="000000" w:themeColor="text1"/>
          <w:sz w:val="22"/>
          <w:szCs w:val="22"/>
        </w:rPr>
        <w:t>First Ancient DNA from West Africa Illuminates the Deep Human Past</w:t>
      </w:r>
    </w:p>
    <w:p w14:paraId="73B4CBED" w14:textId="77777777" w:rsidR="0016614F" w:rsidRPr="00084B47" w:rsidRDefault="0016614F" w:rsidP="00650B92">
      <w:pPr>
        <w:rPr>
          <w:rFonts w:ascii="Calibri" w:hAnsi="Calibri" w:cs="Calibri"/>
          <w:i/>
          <w:iCs/>
          <w:color w:val="000000" w:themeColor="text1"/>
          <w:sz w:val="22"/>
          <w:szCs w:val="22"/>
        </w:rPr>
      </w:pPr>
    </w:p>
    <w:p w14:paraId="76703426" w14:textId="77AC85BA" w:rsidR="009503C2" w:rsidRPr="00084B47" w:rsidRDefault="009503C2" w:rsidP="00625BC8">
      <w:pPr>
        <w:pBdr>
          <w:top w:val="single" w:sz="4" w:space="1" w:color="auto"/>
          <w:left w:val="single" w:sz="4" w:space="4" w:color="auto"/>
          <w:bottom w:val="single" w:sz="4" w:space="1" w:color="auto"/>
          <w:right w:val="single" w:sz="4" w:space="4" w:color="auto"/>
        </w:pBdr>
        <w:rPr>
          <w:rFonts w:ascii="Calibri" w:hAnsi="Calibri" w:cs="Calibri"/>
          <w:color w:val="000000" w:themeColor="text1"/>
          <w:sz w:val="22"/>
          <w:szCs w:val="22"/>
        </w:rPr>
      </w:pPr>
      <w:r w:rsidRPr="00084B47">
        <w:rPr>
          <w:rFonts w:ascii="Calibri" w:hAnsi="Calibri" w:cs="Calibri"/>
          <w:color w:val="000000" w:themeColor="text1"/>
          <w:sz w:val="22"/>
          <w:szCs w:val="22"/>
        </w:rPr>
        <w:t>A</w:t>
      </w:r>
      <w:r w:rsidR="00AD4811">
        <w:rPr>
          <w:rFonts w:ascii="Calibri" w:hAnsi="Calibri" w:cs="Calibri"/>
          <w:color w:val="000000" w:themeColor="text1"/>
          <w:sz w:val="22"/>
          <w:szCs w:val="22"/>
        </w:rPr>
        <w:t xml:space="preserve">n interdisciplinary </w:t>
      </w:r>
      <w:r w:rsidRPr="00084B47">
        <w:rPr>
          <w:rFonts w:ascii="Calibri" w:hAnsi="Calibri" w:cs="Calibri"/>
          <w:color w:val="000000" w:themeColor="text1"/>
          <w:sz w:val="22"/>
          <w:szCs w:val="22"/>
        </w:rPr>
        <w:t xml:space="preserve">study </w:t>
      </w:r>
      <w:r w:rsidR="002C75C3">
        <w:rPr>
          <w:rFonts w:ascii="Calibri" w:hAnsi="Calibri" w:cs="Calibri"/>
          <w:color w:val="000000" w:themeColor="text1"/>
          <w:sz w:val="22"/>
          <w:szCs w:val="22"/>
        </w:rPr>
        <w:t xml:space="preserve">on ancient DNA from </w:t>
      </w:r>
      <w:r w:rsidR="00A31162">
        <w:rPr>
          <w:rFonts w:ascii="Calibri" w:hAnsi="Calibri" w:cs="Calibri"/>
          <w:color w:val="000000" w:themeColor="text1"/>
          <w:sz w:val="22"/>
          <w:szCs w:val="22"/>
        </w:rPr>
        <w:t>w</w:t>
      </w:r>
      <w:r w:rsidR="002C75C3">
        <w:rPr>
          <w:rFonts w:ascii="Calibri" w:hAnsi="Calibri" w:cs="Calibri"/>
          <w:color w:val="000000" w:themeColor="text1"/>
          <w:sz w:val="22"/>
          <w:szCs w:val="22"/>
        </w:rPr>
        <w:t>est-</w:t>
      </w:r>
      <w:r w:rsidR="00A31162">
        <w:rPr>
          <w:rFonts w:ascii="Calibri" w:hAnsi="Calibri" w:cs="Calibri"/>
          <w:color w:val="000000" w:themeColor="text1"/>
          <w:sz w:val="22"/>
          <w:szCs w:val="22"/>
        </w:rPr>
        <w:t>c</w:t>
      </w:r>
      <w:r w:rsidR="002C75C3">
        <w:rPr>
          <w:rFonts w:ascii="Calibri" w:hAnsi="Calibri" w:cs="Calibri"/>
          <w:color w:val="000000" w:themeColor="text1"/>
          <w:sz w:val="22"/>
          <w:szCs w:val="22"/>
        </w:rPr>
        <w:t xml:space="preserve">entral Africa </w:t>
      </w:r>
      <w:r w:rsidRPr="00084B47">
        <w:rPr>
          <w:rFonts w:ascii="Calibri" w:hAnsi="Calibri" w:cs="Calibri"/>
          <w:color w:val="000000" w:themeColor="text1"/>
          <w:sz w:val="22"/>
          <w:szCs w:val="22"/>
        </w:rPr>
        <w:t xml:space="preserve">will appear in </w:t>
      </w:r>
      <w:r w:rsidR="006066AF" w:rsidRPr="00084B47">
        <w:rPr>
          <w:rFonts w:ascii="Calibri" w:hAnsi="Calibri" w:cs="Calibri"/>
          <w:i/>
          <w:color w:val="000000" w:themeColor="text1"/>
          <w:sz w:val="22"/>
          <w:szCs w:val="22"/>
        </w:rPr>
        <w:t>Nature</w:t>
      </w:r>
      <w:r w:rsidR="00A35C07">
        <w:rPr>
          <w:rFonts w:ascii="Calibri" w:hAnsi="Calibri" w:cs="Calibri"/>
          <w:color w:val="000000" w:themeColor="text1"/>
          <w:sz w:val="22"/>
          <w:szCs w:val="22"/>
        </w:rPr>
        <w:t xml:space="preserve"> on January 22.</w:t>
      </w:r>
    </w:p>
    <w:p w14:paraId="498D8C7E" w14:textId="77777777" w:rsidR="009503C2" w:rsidRPr="00084B47" w:rsidRDefault="009503C2" w:rsidP="00625BC8">
      <w:pPr>
        <w:pBdr>
          <w:top w:val="single" w:sz="4" w:space="1" w:color="auto"/>
          <w:left w:val="single" w:sz="4" w:space="4" w:color="auto"/>
          <w:bottom w:val="single" w:sz="4" w:space="1" w:color="auto"/>
          <w:right w:val="single" w:sz="4" w:space="4" w:color="auto"/>
        </w:pBdr>
        <w:rPr>
          <w:rFonts w:ascii="Calibri" w:hAnsi="Calibri" w:cs="Calibri"/>
          <w:iCs/>
          <w:color w:val="000000" w:themeColor="text1"/>
          <w:sz w:val="22"/>
          <w:szCs w:val="22"/>
        </w:rPr>
      </w:pPr>
    </w:p>
    <w:p w14:paraId="77DBDE85" w14:textId="30932EE7" w:rsidR="00510AA4" w:rsidRPr="00084B47" w:rsidRDefault="00DA7B70" w:rsidP="00625BC8">
      <w:pPr>
        <w:pBdr>
          <w:top w:val="single" w:sz="4" w:space="1" w:color="auto"/>
          <w:left w:val="single" w:sz="4" w:space="4" w:color="auto"/>
          <w:bottom w:val="single" w:sz="4" w:space="1" w:color="auto"/>
          <w:right w:val="single" w:sz="4" w:space="4" w:color="auto"/>
        </w:pBdr>
        <w:rPr>
          <w:rFonts w:ascii="Calibri" w:hAnsi="Calibri" w:cs="Calibri"/>
          <w:bCs/>
          <w:color w:val="000000" w:themeColor="text1"/>
          <w:sz w:val="22"/>
          <w:szCs w:val="22"/>
        </w:rPr>
      </w:pPr>
      <w:r w:rsidRPr="00084B47">
        <w:rPr>
          <w:rFonts w:ascii="Calibri" w:hAnsi="Calibri" w:cs="Calibri"/>
          <w:iCs/>
          <w:color w:val="000000" w:themeColor="text1"/>
          <w:sz w:val="22"/>
          <w:szCs w:val="22"/>
        </w:rPr>
        <w:t xml:space="preserve">- </w:t>
      </w:r>
      <w:r w:rsidR="00A07C43" w:rsidRPr="00084B47">
        <w:rPr>
          <w:rFonts w:ascii="Calibri" w:hAnsi="Calibri" w:cs="Calibri"/>
          <w:bCs/>
          <w:color w:val="000000" w:themeColor="text1"/>
          <w:sz w:val="22"/>
          <w:szCs w:val="22"/>
        </w:rPr>
        <w:t xml:space="preserve">The study examines DNA from four </w:t>
      </w:r>
      <w:r w:rsidR="00C33995">
        <w:rPr>
          <w:rFonts w:ascii="Calibri" w:hAnsi="Calibri" w:cs="Calibri"/>
          <w:bCs/>
          <w:color w:val="000000" w:themeColor="text1"/>
          <w:sz w:val="22"/>
          <w:szCs w:val="22"/>
        </w:rPr>
        <w:t>people</w:t>
      </w:r>
      <w:r w:rsidR="00A07C43" w:rsidRPr="00084B47">
        <w:rPr>
          <w:rFonts w:ascii="Calibri" w:hAnsi="Calibri" w:cs="Calibri"/>
          <w:bCs/>
          <w:color w:val="000000" w:themeColor="text1"/>
          <w:sz w:val="22"/>
          <w:szCs w:val="22"/>
        </w:rPr>
        <w:t xml:space="preserve"> buried </w:t>
      </w:r>
      <w:r w:rsidR="00D274E1" w:rsidRPr="00084B47">
        <w:rPr>
          <w:rFonts w:ascii="Calibri" w:hAnsi="Calibri" w:cs="Calibri"/>
          <w:bCs/>
          <w:color w:val="000000" w:themeColor="text1"/>
          <w:sz w:val="22"/>
          <w:szCs w:val="22"/>
        </w:rPr>
        <w:t xml:space="preserve">in </w:t>
      </w:r>
      <w:r w:rsidR="00A31162">
        <w:rPr>
          <w:rFonts w:ascii="Calibri" w:hAnsi="Calibri" w:cs="Calibri"/>
          <w:bCs/>
          <w:color w:val="000000" w:themeColor="text1"/>
          <w:sz w:val="22"/>
          <w:szCs w:val="22"/>
        </w:rPr>
        <w:t>the Shum Laka</w:t>
      </w:r>
      <w:r w:rsidR="00D274E1">
        <w:rPr>
          <w:rFonts w:ascii="Calibri" w:hAnsi="Calibri" w:cs="Calibri"/>
          <w:bCs/>
          <w:color w:val="000000" w:themeColor="text1"/>
          <w:sz w:val="22"/>
          <w:szCs w:val="22"/>
        </w:rPr>
        <w:t xml:space="preserve"> </w:t>
      </w:r>
      <w:r w:rsidR="00D274E1" w:rsidRPr="00084B47">
        <w:rPr>
          <w:rFonts w:ascii="Calibri" w:hAnsi="Calibri" w:cs="Calibri"/>
          <w:bCs/>
          <w:color w:val="000000" w:themeColor="text1"/>
          <w:sz w:val="22"/>
          <w:szCs w:val="22"/>
        </w:rPr>
        <w:t>rockshelter in Cameroon</w:t>
      </w:r>
      <w:r w:rsidR="00A83572">
        <w:rPr>
          <w:rFonts w:ascii="Calibri" w:hAnsi="Calibri" w:cs="Calibri"/>
          <w:bCs/>
          <w:color w:val="000000" w:themeColor="text1"/>
          <w:sz w:val="22"/>
          <w:szCs w:val="22"/>
        </w:rPr>
        <w:t>,</w:t>
      </w:r>
      <w:r w:rsidR="00D274E1" w:rsidRPr="00084B47">
        <w:rPr>
          <w:rFonts w:ascii="Calibri" w:hAnsi="Calibri" w:cs="Calibri"/>
          <w:bCs/>
          <w:color w:val="000000" w:themeColor="text1"/>
          <w:sz w:val="22"/>
          <w:szCs w:val="22"/>
        </w:rPr>
        <w:t xml:space="preserve"> </w:t>
      </w:r>
      <w:r w:rsidR="000F3272">
        <w:rPr>
          <w:rFonts w:ascii="Calibri" w:hAnsi="Calibri" w:cs="Calibri"/>
          <w:bCs/>
          <w:color w:val="000000" w:themeColor="text1"/>
          <w:sz w:val="22"/>
          <w:szCs w:val="22"/>
        </w:rPr>
        <w:t xml:space="preserve">about </w:t>
      </w:r>
      <w:r w:rsidR="00A07C43" w:rsidRPr="00084B47">
        <w:rPr>
          <w:rFonts w:ascii="Calibri" w:hAnsi="Calibri" w:cs="Calibri"/>
          <w:bCs/>
          <w:color w:val="000000" w:themeColor="text1"/>
          <w:sz w:val="22"/>
          <w:szCs w:val="22"/>
        </w:rPr>
        <w:t>8,000 years ago and 3,000 years ago</w:t>
      </w:r>
      <w:r w:rsidR="00D274E1">
        <w:rPr>
          <w:rFonts w:ascii="Calibri" w:hAnsi="Calibri" w:cs="Calibri"/>
          <w:bCs/>
          <w:color w:val="000000" w:themeColor="text1"/>
          <w:sz w:val="22"/>
          <w:szCs w:val="22"/>
        </w:rPr>
        <w:t>,</w:t>
      </w:r>
      <w:r w:rsidR="002256F9">
        <w:rPr>
          <w:rFonts w:ascii="Calibri" w:hAnsi="Calibri" w:cs="Calibri"/>
          <w:bCs/>
          <w:color w:val="000000" w:themeColor="text1"/>
          <w:sz w:val="22"/>
          <w:szCs w:val="22"/>
        </w:rPr>
        <w:t xml:space="preserve"> </w:t>
      </w:r>
      <w:r w:rsidR="00821F32">
        <w:rPr>
          <w:rFonts w:ascii="Calibri" w:hAnsi="Calibri" w:cs="Calibri"/>
          <w:bCs/>
          <w:color w:val="000000" w:themeColor="text1"/>
          <w:sz w:val="22"/>
          <w:szCs w:val="22"/>
        </w:rPr>
        <w:t>at</w:t>
      </w:r>
      <w:r w:rsidR="002256F9">
        <w:rPr>
          <w:rFonts w:ascii="Calibri" w:hAnsi="Calibri" w:cs="Calibri"/>
          <w:bCs/>
          <w:color w:val="000000" w:themeColor="text1"/>
          <w:sz w:val="22"/>
          <w:szCs w:val="22"/>
        </w:rPr>
        <w:t xml:space="preserve"> the transition from the Stone to Iron Age</w:t>
      </w:r>
      <w:r w:rsidR="00120021">
        <w:rPr>
          <w:rFonts w:ascii="Calibri" w:hAnsi="Calibri" w:cs="Calibri"/>
          <w:bCs/>
          <w:color w:val="000000" w:themeColor="text1"/>
          <w:sz w:val="22"/>
          <w:szCs w:val="22"/>
        </w:rPr>
        <w:t>s</w:t>
      </w:r>
      <w:r w:rsidR="00A07C43" w:rsidRPr="00084B47">
        <w:rPr>
          <w:rFonts w:ascii="Calibri" w:hAnsi="Calibri" w:cs="Calibri"/>
          <w:bCs/>
          <w:color w:val="000000" w:themeColor="text1"/>
          <w:sz w:val="22"/>
          <w:szCs w:val="22"/>
        </w:rPr>
        <w:t>.</w:t>
      </w:r>
      <w:r w:rsidR="009503C2" w:rsidRPr="00084B47">
        <w:rPr>
          <w:rFonts w:ascii="Calibri" w:hAnsi="Calibri" w:cs="Calibri"/>
          <w:bCs/>
          <w:color w:val="000000" w:themeColor="text1"/>
          <w:sz w:val="22"/>
          <w:szCs w:val="22"/>
        </w:rPr>
        <w:t xml:space="preserve"> </w:t>
      </w:r>
      <w:r w:rsidR="00A07C43" w:rsidRPr="00084B47">
        <w:rPr>
          <w:rFonts w:ascii="Calibri" w:hAnsi="Calibri" w:cs="Calibri"/>
          <w:bCs/>
          <w:color w:val="000000" w:themeColor="text1"/>
          <w:sz w:val="22"/>
          <w:szCs w:val="22"/>
        </w:rPr>
        <w:t xml:space="preserve">This </w:t>
      </w:r>
      <w:r w:rsidR="002726FD">
        <w:rPr>
          <w:rFonts w:ascii="Calibri" w:hAnsi="Calibri" w:cs="Calibri"/>
          <w:bCs/>
          <w:color w:val="000000" w:themeColor="text1"/>
          <w:sz w:val="22"/>
          <w:szCs w:val="22"/>
        </w:rPr>
        <w:t>study reports</w:t>
      </w:r>
      <w:r w:rsidR="00A07C43" w:rsidRPr="00084B47">
        <w:rPr>
          <w:rFonts w:ascii="Calibri" w:hAnsi="Calibri" w:cs="Calibri"/>
          <w:bCs/>
          <w:color w:val="000000" w:themeColor="text1"/>
          <w:sz w:val="22"/>
          <w:szCs w:val="22"/>
        </w:rPr>
        <w:t xml:space="preserve"> the first ancient DNA recovered from West</w:t>
      </w:r>
      <w:r w:rsidR="00195DED">
        <w:rPr>
          <w:rFonts w:ascii="Calibri" w:hAnsi="Calibri" w:cs="Calibri"/>
          <w:bCs/>
          <w:color w:val="000000" w:themeColor="text1"/>
          <w:sz w:val="22"/>
          <w:szCs w:val="22"/>
        </w:rPr>
        <w:t xml:space="preserve"> or Central</w:t>
      </w:r>
      <w:r w:rsidR="00253805">
        <w:rPr>
          <w:rFonts w:ascii="Calibri" w:hAnsi="Calibri" w:cs="Calibri"/>
          <w:bCs/>
          <w:color w:val="000000" w:themeColor="text1"/>
          <w:sz w:val="22"/>
          <w:szCs w:val="22"/>
        </w:rPr>
        <w:t xml:space="preserve"> </w:t>
      </w:r>
      <w:r w:rsidR="00A07C43" w:rsidRPr="00084B47">
        <w:rPr>
          <w:rFonts w:ascii="Calibri" w:hAnsi="Calibri" w:cs="Calibri"/>
          <w:bCs/>
          <w:color w:val="000000" w:themeColor="text1"/>
          <w:sz w:val="22"/>
          <w:szCs w:val="22"/>
        </w:rPr>
        <w:t>Africa, and includes some of the oldest DNA recovered from</w:t>
      </w:r>
      <w:r w:rsidR="00195DED">
        <w:rPr>
          <w:rFonts w:ascii="Calibri" w:hAnsi="Calibri" w:cs="Calibri"/>
          <w:bCs/>
          <w:color w:val="000000" w:themeColor="text1"/>
          <w:sz w:val="22"/>
          <w:szCs w:val="22"/>
        </w:rPr>
        <w:t xml:space="preserve"> the</w:t>
      </w:r>
      <w:r w:rsidR="00A07C43" w:rsidRPr="00084B47">
        <w:rPr>
          <w:rFonts w:ascii="Calibri" w:hAnsi="Calibri" w:cs="Calibri"/>
          <w:bCs/>
          <w:color w:val="000000" w:themeColor="text1"/>
          <w:sz w:val="22"/>
          <w:szCs w:val="22"/>
        </w:rPr>
        <w:t xml:space="preserve"> African tropics.</w:t>
      </w:r>
    </w:p>
    <w:p w14:paraId="7CF55226" w14:textId="6A5D6DEB" w:rsidR="00A07C43" w:rsidRPr="00084B47" w:rsidRDefault="00A07C43" w:rsidP="00625BC8">
      <w:pPr>
        <w:pBdr>
          <w:top w:val="single" w:sz="4" w:space="1" w:color="auto"/>
          <w:left w:val="single" w:sz="4" w:space="4" w:color="auto"/>
          <w:bottom w:val="single" w:sz="4" w:space="1" w:color="auto"/>
          <w:right w:val="single" w:sz="4" w:space="4" w:color="auto"/>
        </w:pBdr>
        <w:rPr>
          <w:rFonts w:ascii="Calibri" w:hAnsi="Calibri" w:cs="Calibri"/>
          <w:bCs/>
          <w:color w:val="000000" w:themeColor="text1"/>
          <w:sz w:val="22"/>
          <w:szCs w:val="22"/>
        </w:rPr>
      </w:pPr>
    </w:p>
    <w:p w14:paraId="1D4EC2CA" w14:textId="21476ED0" w:rsidR="00A07C43" w:rsidRPr="00084B47" w:rsidRDefault="00A07C43" w:rsidP="00625BC8">
      <w:pPr>
        <w:pBdr>
          <w:top w:val="single" w:sz="4" w:space="1" w:color="auto"/>
          <w:left w:val="single" w:sz="4" w:space="4" w:color="auto"/>
          <w:bottom w:val="single" w:sz="4" w:space="1" w:color="auto"/>
          <w:right w:val="single" w:sz="4" w:space="4" w:color="auto"/>
        </w:pBdr>
        <w:rPr>
          <w:rFonts w:ascii="Calibri" w:hAnsi="Calibri" w:cs="Calibri"/>
          <w:bCs/>
          <w:color w:val="000000" w:themeColor="text1"/>
          <w:sz w:val="22"/>
          <w:szCs w:val="22"/>
        </w:rPr>
      </w:pPr>
      <w:r w:rsidRPr="00084B47">
        <w:rPr>
          <w:rFonts w:ascii="Calibri" w:hAnsi="Calibri" w:cs="Calibri"/>
          <w:bCs/>
          <w:color w:val="000000" w:themeColor="text1"/>
          <w:sz w:val="22"/>
          <w:szCs w:val="22"/>
        </w:rPr>
        <w:t xml:space="preserve">- </w:t>
      </w:r>
      <w:r w:rsidR="00CF14DC">
        <w:rPr>
          <w:rFonts w:ascii="Calibri" w:hAnsi="Calibri" w:cs="Calibri"/>
          <w:bCs/>
          <w:color w:val="000000" w:themeColor="text1"/>
          <w:sz w:val="22"/>
          <w:szCs w:val="22"/>
        </w:rPr>
        <w:t>This part of</w:t>
      </w:r>
      <w:r w:rsidR="00736722" w:rsidRPr="00084B47">
        <w:rPr>
          <w:rFonts w:ascii="Calibri" w:hAnsi="Calibri" w:cs="Calibri"/>
          <w:bCs/>
          <w:color w:val="000000" w:themeColor="text1"/>
          <w:sz w:val="22"/>
          <w:szCs w:val="22"/>
        </w:rPr>
        <w:t xml:space="preserve"> </w:t>
      </w:r>
      <w:r w:rsidR="00B55268">
        <w:rPr>
          <w:rFonts w:ascii="Calibri" w:hAnsi="Calibri" w:cs="Calibri"/>
          <w:bCs/>
          <w:color w:val="000000" w:themeColor="text1"/>
          <w:sz w:val="22"/>
          <w:szCs w:val="22"/>
        </w:rPr>
        <w:t>w</w:t>
      </w:r>
      <w:r w:rsidR="00DF2CA6">
        <w:rPr>
          <w:rFonts w:ascii="Calibri" w:hAnsi="Calibri" w:cs="Calibri"/>
          <w:bCs/>
          <w:color w:val="000000" w:themeColor="text1"/>
          <w:sz w:val="22"/>
          <w:szCs w:val="22"/>
        </w:rPr>
        <w:t>est</w:t>
      </w:r>
      <w:r w:rsidR="00AB2012">
        <w:rPr>
          <w:rFonts w:ascii="Calibri" w:hAnsi="Calibri" w:cs="Calibri"/>
          <w:bCs/>
          <w:color w:val="000000" w:themeColor="text1"/>
          <w:sz w:val="22"/>
          <w:szCs w:val="22"/>
        </w:rPr>
        <w:t>-</w:t>
      </w:r>
      <w:r w:rsidR="00B55268">
        <w:rPr>
          <w:rFonts w:ascii="Calibri" w:hAnsi="Calibri" w:cs="Calibri"/>
          <w:bCs/>
          <w:color w:val="000000" w:themeColor="text1"/>
          <w:sz w:val="22"/>
          <w:szCs w:val="22"/>
        </w:rPr>
        <w:t>c</w:t>
      </w:r>
      <w:r w:rsidR="00AB2012">
        <w:rPr>
          <w:rFonts w:ascii="Calibri" w:hAnsi="Calibri" w:cs="Calibri"/>
          <w:bCs/>
          <w:color w:val="000000" w:themeColor="text1"/>
          <w:sz w:val="22"/>
          <w:szCs w:val="22"/>
        </w:rPr>
        <w:t xml:space="preserve">entral </w:t>
      </w:r>
      <w:r w:rsidR="00DF2CA6">
        <w:rPr>
          <w:rFonts w:ascii="Calibri" w:hAnsi="Calibri" w:cs="Calibri"/>
          <w:bCs/>
          <w:color w:val="000000" w:themeColor="text1"/>
          <w:sz w:val="22"/>
          <w:szCs w:val="22"/>
        </w:rPr>
        <w:t>Africa</w:t>
      </w:r>
      <w:r w:rsidR="00A83572">
        <w:rPr>
          <w:rFonts w:ascii="Calibri" w:hAnsi="Calibri" w:cs="Calibri"/>
          <w:bCs/>
          <w:color w:val="000000" w:themeColor="text1"/>
          <w:sz w:val="22"/>
          <w:szCs w:val="22"/>
        </w:rPr>
        <w:t xml:space="preserve"> </w:t>
      </w:r>
      <w:r w:rsidR="009C7A40">
        <w:rPr>
          <w:rFonts w:ascii="Calibri" w:hAnsi="Calibri" w:cs="Calibri"/>
          <w:bCs/>
          <w:color w:val="000000" w:themeColor="text1"/>
          <w:sz w:val="22"/>
          <w:szCs w:val="22"/>
        </w:rPr>
        <w:t xml:space="preserve">– the </w:t>
      </w:r>
      <w:r w:rsidR="00380087">
        <w:rPr>
          <w:rFonts w:ascii="Calibri" w:hAnsi="Calibri" w:cs="Calibri"/>
          <w:bCs/>
          <w:color w:val="000000" w:themeColor="text1"/>
          <w:sz w:val="22"/>
          <w:szCs w:val="22"/>
        </w:rPr>
        <w:t>‘</w:t>
      </w:r>
      <w:r w:rsidR="009C7A40">
        <w:rPr>
          <w:rFonts w:ascii="Calibri" w:hAnsi="Calibri" w:cs="Calibri"/>
          <w:bCs/>
          <w:color w:val="000000" w:themeColor="text1"/>
          <w:sz w:val="22"/>
          <w:szCs w:val="22"/>
        </w:rPr>
        <w:t>Grassfields</w:t>
      </w:r>
      <w:r w:rsidR="00380087">
        <w:rPr>
          <w:rFonts w:ascii="Calibri" w:hAnsi="Calibri" w:cs="Calibri"/>
          <w:bCs/>
          <w:color w:val="000000" w:themeColor="text1"/>
          <w:sz w:val="22"/>
          <w:szCs w:val="22"/>
        </w:rPr>
        <w:t>’</w:t>
      </w:r>
      <w:r w:rsidR="009C7A40">
        <w:rPr>
          <w:rFonts w:ascii="Calibri" w:hAnsi="Calibri" w:cs="Calibri"/>
          <w:bCs/>
          <w:color w:val="000000" w:themeColor="text1"/>
          <w:sz w:val="22"/>
          <w:szCs w:val="22"/>
        </w:rPr>
        <w:t xml:space="preserve"> region of Cameroon – </w:t>
      </w:r>
      <w:r w:rsidR="00736722" w:rsidRPr="00084B47">
        <w:rPr>
          <w:rFonts w:ascii="Calibri" w:hAnsi="Calibri" w:cs="Calibri"/>
          <w:bCs/>
          <w:color w:val="000000" w:themeColor="text1"/>
          <w:sz w:val="22"/>
          <w:szCs w:val="22"/>
        </w:rPr>
        <w:t xml:space="preserve">has been </w:t>
      </w:r>
      <w:r w:rsidR="000E0EDB">
        <w:rPr>
          <w:rFonts w:ascii="Calibri" w:hAnsi="Calibri" w:cs="Calibri"/>
          <w:bCs/>
          <w:color w:val="000000" w:themeColor="text1"/>
          <w:sz w:val="22"/>
          <w:szCs w:val="22"/>
        </w:rPr>
        <w:t>identified</w:t>
      </w:r>
      <w:r w:rsidR="00736722" w:rsidRPr="00084B47">
        <w:rPr>
          <w:rFonts w:ascii="Calibri" w:hAnsi="Calibri" w:cs="Calibri"/>
          <w:bCs/>
          <w:color w:val="000000" w:themeColor="text1"/>
          <w:sz w:val="22"/>
          <w:szCs w:val="22"/>
        </w:rPr>
        <w:t xml:space="preserve"> as the probable </w:t>
      </w:r>
      <w:r w:rsidR="007D1741" w:rsidRPr="00084B47">
        <w:rPr>
          <w:rFonts w:ascii="Calibri" w:hAnsi="Calibri" w:cs="Calibri"/>
          <w:bCs/>
          <w:color w:val="000000" w:themeColor="text1"/>
          <w:sz w:val="22"/>
          <w:szCs w:val="22"/>
        </w:rPr>
        <w:t>cradle</w:t>
      </w:r>
      <w:r w:rsidR="00736722" w:rsidRPr="00084B47">
        <w:rPr>
          <w:rFonts w:ascii="Calibri" w:hAnsi="Calibri" w:cs="Calibri"/>
          <w:bCs/>
          <w:color w:val="000000" w:themeColor="text1"/>
          <w:sz w:val="22"/>
          <w:szCs w:val="22"/>
        </w:rPr>
        <w:t xml:space="preserve"> of Bantu languages, the most </w:t>
      </w:r>
      <w:r w:rsidR="007D1741" w:rsidRPr="00084B47">
        <w:rPr>
          <w:rFonts w:ascii="Calibri" w:hAnsi="Calibri" w:cs="Calibri"/>
          <w:bCs/>
          <w:color w:val="000000" w:themeColor="text1"/>
          <w:sz w:val="22"/>
          <w:szCs w:val="22"/>
        </w:rPr>
        <w:t>widespread and diverse</w:t>
      </w:r>
      <w:r w:rsidR="00736722" w:rsidRPr="00084B47">
        <w:rPr>
          <w:rFonts w:ascii="Calibri" w:hAnsi="Calibri" w:cs="Calibri"/>
          <w:bCs/>
          <w:color w:val="000000" w:themeColor="text1"/>
          <w:sz w:val="22"/>
          <w:szCs w:val="22"/>
        </w:rPr>
        <w:t xml:space="preserve"> group of languages in Africa today. For decades, linguists, archaeologists, and geneticists have </w:t>
      </w:r>
      <w:r w:rsidR="007D7293">
        <w:rPr>
          <w:rFonts w:ascii="Calibri" w:hAnsi="Calibri" w:cs="Calibri"/>
          <w:bCs/>
          <w:color w:val="000000" w:themeColor="text1"/>
          <w:sz w:val="22"/>
          <w:szCs w:val="22"/>
        </w:rPr>
        <w:t>investigated</w:t>
      </w:r>
      <w:r w:rsidR="00736722" w:rsidRPr="00084B47">
        <w:rPr>
          <w:rFonts w:ascii="Calibri" w:hAnsi="Calibri" w:cs="Calibri"/>
          <w:bCs/>
          <w:color w:val="000000" w:themeColor="text1"/>
          <w:sz w:val="22"/>
          <w:szCs w:val="22"/>
        </w:rPr>
        <w:t xml:space="preserve"> the origin of </w:t>
      </w:r>
      <w:r w:rsidR="007D7293">
        <w:rPr>
          <w:rFonts w:ascii="Calibri" w:hAnsi="Calibri" w:cs="Calibri"/>
          <w:bCs/>
          <w:color w:val="000000" w:themeColor="text1"/>
          <w:sz w:val="22"/>
          <w:szCs w:val="22"/>
        </w:rPr>
        <w:t xml:space="preserve">Bantu languages </w:t>
      </w:r>
      <w:r w:rsidR="001D0542">
        <w:rPr>
          <w:rFonts w:ascii="Calibri" w:hAnsi="Calibri" w:cs="Calibri"/>
          <w:bCs/>
          <w:color w:val="000000" w:themeColor="text1"/>
          <w:sz w:val="22"/>
          <w:szCs w:val="22"/>
        </w:rPr>
        <w:t>and their spread after</w:t>
      </w:r>
      <w:r w:rsidR="007D7293">
        <w:rPr>
          <w:rFonts w:ascii="Calibri" w:hAnsi="Calibri" w:cs="Calibri"/>
          <w:bCs/>
          <w:color w:val="000000" w:themeColor="text1"/>
          <w:sz w:val="22"/>
          <w:szCs w:val="22"/>
        </w:rPr>
        <w:t xml:space="preserve"> ~4</w:t>
      </w:r>
      <w:r w:rsidR="00195DED">
        <w:rPr>
          <w:rFonts w:ascii="Calibri" w:hAnsi="Calibri" w:cs="Calibri"/>
          <w:bCs/>
          <w:color w:val="000000" w:themeColor="text1"/>
          <w:sz w:val="22"/>
          <w:szCs w:val="22"/>
        </w:rPr>
        <w:t>,</w:t>
      </w:r>
      <w:r w:rsidR="007D7293">
        <w:rPr>
          <w:rFonts w:ascii="Calibri" w:hAnsi="Calibri" w:cs="Calibri"/>
          <w:bCs/>
          <w:color w:val="000000" w:themeColor="text1"/>
          <w:sz w:val="22"/>
          <w:szCs w:val="22"/>
        </w:rPr>
        <w:t>000 years ago.</w:t>
      </w:r>
    </w:p>
    <w:p w14:paraId="7D00F2BA" w14:textId="286CB3AC" w:rsidR="00736722" w:rsidRPr="00084B47" w:rsidRDefault="00736722" w:rsidP="00625BC8">
      <w:pPr>
        <w:pBdr>
          <w:top w:val="single" w:sz="4" w:space="1" w:color="auto"/>
          <w:left w:val="single" w:sz="4" w:space="4" w:color="auto"/>
          <w:bottom w:val="single" w:sz="4" w:space="1" w:color="auto"/>
          <w:right w:val="single" w:sz="4" w:space="4" w:color="auto"/>
        </w:pBdr>
        <w:rPr>
          <w:rFonts w:ascii="Calibri" w:hAnsi="Calibri" w:cs="Calibri"/>
          <w:bCs/>
          <w:color w:val="000000" w:themeColor="text1"/>
          <w:sz w:val="22"/>
          <w:szCs w:val="22"/>
        </w:rPr>
      </w:pPr>
    </w:p>
    <w:p w14:paraId="104A2A94" w14:textId="6DC26286" w:rsidR="00075000" w:rsidRDefault="00736722" w:rsidP="001379CE">
      <w:pPr>
        <w:pBdr>
          <w:top w:val="single" w:sz="4" w:space="1" w:color="auto"/>
          <w:left w:val="single" w:sz="4" w:space="4" w:color="auto"/>
          <w:bottom w:val="single" w:sz="4" w:space="1" w:color="auto"/>
          <w:right w:val="single" w:sz="4" w:space="4" w:color="auto"/>
        </w:pBdr>
        <w:rPr>
          <w:rFonts w:ascii="Calibri" w:hAnsi="Calibri" w:cs="Calibri"/>
          <w:bCs/>
          <w:color w:val="000000" w:themeColor="text1"/>
          <w:sz w:val="22"/>
          <w:szCs w:val="22"/>
        </w:rPr>
      </w:pPr>
      <w:r w:rsidRPr="00084B47">
        <w:rPr>
          <w:rFonts w:ascii="Calibri" w:hAnsi="Calibri" w:cs="Calibri"/>
          <w:bCs/>
          <w:color w:val="000000" w:themeColor="text1"/>
          <w:sz w:val="22"/>
          <w:szCs w:val="22"/>
        </w:rPr>
        <w:t xml:space="preserve">- </w:t>
      </w:r>
      <w:r w:rsidR="008E76DF">
        <w:rPr>
          <w:rFonts w:ascii="Calibri" w:hAnsi="Calibri" w:cs="Calibri"/>
          <w:bCs/>
          <w:color w:val="000000" w:themeColor="text1"/>
          <w:sz w:val="22"/>
          <w:szCs w:val="22"/>
        </w:rPr>
        <w:t xml:space="preserve">None of the </w:t>
      </w:r>
      <w:r w:rsidR="00F9754D">
        <w:rPr>
          <w:rFonts w:ascii="Calibri" w:hAnsi="Calibri" w:cs="Calibri"/>
          <w:bCs/>
          <w:color w:val="000000" w:themeColor="text1"/>
          <w:sz w:val="22"/>
          <w:szCs w:val="22"/>
        </w:rPr>
        <w:t xml:space="preserve">sampled individuals </w:t>
      </w:r>
      <w:r w:rsidR="000D3C9D">
        <w:rPr>
          <w:rFonts w:ascii="Calibri" w:hAnsi="Calibri" w:cs="Calibri"/>
          <w:bCs/>
          <w:color w:val="000000" w:themeColor="text1"/>
          <w:sz w:val="22"/>
          <w:szCs w:val="22"/>
        </w:rPr>
        <w:t xml:space="preserve">from Shum Laka </w:t>
      </w:r>
      <w:r w:rsidRPr="00084B47">
        <w:rPr>
          <w:rFonts w:ascii="Calibri" w:hAnsi="Calibri" w:cs="Calibri"/>
          <w:bCs/>
          <w:color w:val="000000" w:themeColor="text1"/>
          <w:sz w:val="22"/>
          <w:szCs w:val="22"/>
        </w:rPr>
        <w:t xml:space="preserve">are closely related to </w:t>
      </w:r>
      <w:r w:rsidR="00A31162">
        <w:rPr>
          <w:rFonts w:ascii="Calibri" w:hAnsi="Calibri" w:cs="Calibri"/>
          <w:bCs/>
          <w:color w:val="000000" w:themeColor="text1"/>
          <w:sz w:val="22"/>
          <w:szCs w:val="22"/>
        </w:rPr>
        <w:t xml:space="preserve">most </w:t>
      </w:r>
      <w:r w:rsidRPr="00084B47">
        <w:rPr>
          <w:rFonts w:ascii="Calibri" w:hAnsi="Calibri" w:cs="Calibri"/>
          <w:bCs/>
          <w:color w:val="000000" w:themeColor="text1"/>
          <w:sz w:val="22"/>
          <w:szCs w:val="22"/>
        </w:rPr>
        <w:t>present-day Bantu</w:t>
      </w:r>
      <w:r w:rsidR="00707DDA">
        <w:rPr>
          <w:rFonts w:ascii="Calibri" w:hAnsi="Calibri" w:cs="Calibri"/>
          <w:bCs/>
          <w:color w:val="000000" w:themeColor="text1"/>
          <w:sz w:val="22"/>
          <w:szCs w:val="22"/>
        </w:rPr>
        <w:t>-</w:t>
      </w:r>
      <w:r w:rsidRPr="00084B47">
        <w:rPr>
          <w:rFonts w:ascii="Calibri" w:hAnsi="Calibri" w:cs="Calibri"/>
          <w:bCs/>
          <w:color w:val="000000" w:themeColor="text1"/>
          <w:sz w:val="22"/>
          <w:szCs w:val="22"/>
        </w:rPr>
        <w:t>speakers</w:t>
      </w:r>
      <w:r w:rsidR="00247166">
        <w:rPr>
          <w:rFonts w:ascii="Calibri" w:hAnsi="Calibri" w:cs="Calibri"/>
          <w:bCs/>
          <w:color w:val="000000" w:themeColor="text1"/>
          <w:sz w:val="22"/>
          <w:szCs w:val="22"/>
        </w:rPr>
        <w:t xml:space="preserve">. Instead, </w:t>
      </w:r>
      <w:r w:rsidR="005B4DFC">
        <w:rPr>
          <w:rFonts w:ascii="Calibri" w:hAnsi="Calibri" w:cs="Calibri"/>
          <w:bCs/>
          <w:color w:val="000000" w:themeColor="text1"/>
          <w:sz w:val="22"/>
          <w:szCs w:val="22"/>
        </w:rPr>
        <w:t>they were part of</w:t>
      </w:r>
      <w:r w:rsidR="00247166">
        <w:rPr>
          <w:rFonts w:ascii="Calibri" w:hAnsi="Calibri" w:cs="Calibri"/>
          <w:bCs/>
          <w:color w:val="000000" w:themeColor="text1"/>
          <w:sz w:val="22"/>
          <w:szCs w:val="22"/>
        </w:rPr>
        <w:t xml:space="preserve"> a </w:t>
      </w:r>
      <w:r w:rsidR="00195DED">
        <w:rPr>
          <w:rFonts w:ascii="Calibri" w:hAnsi="Calibri" w:cs="Calibri"/>
          <w:bCs/>
          <w:color w:val="000000" w:themeColor="text1"/>
          <w:sz w:val="22"/>
          <w:szCs w:val="22"/>
        </w:rPr>
        <w:t xml:space="preserve">separate </w:t>
      </w:r>
      <w:r w:rsidR="001379CE">
        <w:rPr>
          <w:rFonts w:ascii="Calibri" w:hAnsi="Calibri" w:cs="Calibri"/>
          <w:bCs/>
          <w:color w:val="000000" w:themeColor="text1"/>
          <w:sz w:val="22"/>
          <w:szCs w:val="22"/>
        </w:rPr>
        <w:t>population</w:t>
      </w:r>
      <w:r w:rsidR="00247166">
        <w:rPr>
          <w:rFonts w:ascii="Calibri" w:hAnsi="Calibri" w:cs="Calibri"/>
          <w:bCs/>
          <w:color w:val="000000" w:themeColor="text1"/>
          <w:sz w:val="22"/>
          <w:szCs w:val="22"/>
        </w:rPr>
        <w:t xml:space="preserve"> </w:t>
      </w:r>
      <w:r w:rsidR="00247166" w:rsidRPr="00084B47">
        <w:rPr>
          <w:rFonts w:ascii="Calibri" w:hAnsi="Calibri" w:cs="Calibri"/>
          <w:color w:val="000000" w:themeColor="text1"/>
          <w:sz w:val="22"/>
          <w:szCs w:val="22"/>
        </w:rPr>
        <w:t>that lived in the region for at least five millennia</w:t>
      </w:r>
      <w:r w:rsidR="00274083">
        <w:rPr>
          <w:rFonts w:ascii="Calibri" w:hAnsi="Calibri" w:cs="Calibri"/>
          <w:color w:val="000000" w:themeColor="text1"/>
          <w:sz w:val="22"/>
          <w:szCs w:val="22"/>
        </w:rPr>
        <w:t>,</w:t>
      </w:r>
      <w:r w:rsidR="001379CE">
        <w:rPr>
          <w:rFonts w:ascii="Calibri" w:hAnsi="Calibri" w:cs="Calibri"/>
          <w:color w:val="000000" w:themeColor="text1"/>
          <w:sz w:val="22"/>
          <w:szCs w:val="22"/>
        </w:rPr>
        <w:t xml:space="preserve"> and was</w:t>
      </w:r>
      <w:r w:rsidR="001A145B">
        <w:rPr>
          <w:rFonts w:ascii="Calibri" w:hAnsi="Calibri" w:cs="Calibri"/>
          <w:color w:val="000000" w:themeColor="text1"/>
          <w:sz w:val="22"/>
          <w:szCs w:val="22"/>
        </w:rPr>
        <w:t xml:space="preserve"> later almost completely </w:t>
      </w:r>
      <w:r w:rsidR="00086103">
        <w:rPr>
          <w:rFonts w:ascii="Calibri" w:hAnsi="Calibri" w:cs="Calibri"/>
          <w:color w:val="000000" w:themeColor="text1"/>
          <w:sz w:val="22"/>
          <w:szCs w:val="22"/>
        </w:rPr>
        <w:t>re</w:t>
      </w:r>
      <w:r w:rsidR="001A145B">
        <w:rPr>
          <w:rFonts w:ascii="Calibri" w:hAnsi="Calibri" w:cs="Calibri"/>
          <w:color w:val="000000" w:themeColor="text1"/>
          <w:sz w:val="22"/>
          <w:szCs w:val="22"/>
        </w:rPr>
        <w:t xml:space="preserve">placed by </w:t>
      </w:r>
      <w:r w:rsidR="001A145B" w:rsidRPr="00084B47">
        <w:rPr>
          <w:rFonts w:ascii="Calibri" w:hAnsi="Calibri" w:cs="Calibri"/>
          <w:bCs/>
          <w:color w:val="000000" w:themeColor="text1"/>
          <w:sz w:val="22"/>
          <w:szCs w:val="22"/>
        </w:rPr>
        <w:t>very different populations</w:t>
      </w:r>
      <w:r w:rsidR="00A31162">
        <w:rPr>
          <w:rFonts w:ascii="Calibri" w:hAnsi="Calibri" w:cs="Calibri"/>
          <w:bCs/>
          <w:color w:val="000000" w:themeColor="text1"/>
          <w:sz w:val="22"/>
          <w:szCs w:val="22"/>
        </w:rPr>
        <w:t xml:space="preserve"> whose descendants </w:t>
      </w:r>
      <w:r w:rsidR="00075000">
        <w:rPr>
          <w:rFonts w:ascii="Calibri" w:hAnsi="Calibri" w:cs="Calibri"/>
          <w:bCs/>
          <w:color w:val="000000" w:themeColor="text1"/>
          <w:sz w:val="22"/>
          <w:szCs w:val="22"/>
        </w:rPr>
        <w:t>comprise the majority of people</w:t>
      </w:r>
      <w:r w:rsidR="001A145B" w:rsidRPr="00084B47">
        <w:rPr>
          <w:rFonts w:ascii="Calibri" w:hAnsi="Calibri" w:cs="Calibri"/>
          <w:bCs/>
          <w:color w:val="000000" w:themeColor="text1"/>
          <w:sz w:val="22"/>
          <w:szCs w:val="22"/>
        </w:rPr>
        <w:t xml:space="preserve"> living in Cameroon today</w:t>
      </w:r>
      <w:r w:rsidR="00730EE5">
        <w:rPr>
          <w:rFonts w:ascii="Calibri" w:hAnsi="Calibri" w:cs="Calibri"/>
          <w:bCs/>
          <w:color w:val="000000" w:themeColor="text1"/>
          <w:sz w:val="22"/>
          <w:szCs w:val="22"/>
        </w:rPr>
        <w:t xml:space="preserve">. </w:t>
      </w:r>
    </w:p>
    <w:p w14:paraId="05B26FB5" w14:textId="77777777" w:rsidR="00075000" w:rsidRDefault="00075000" w:rsidP="001379CE">
      <w:pPr>
        <w:pBdr>
          <w:top w:val="single" w:sz="4" w:space="1" w:color="auto"/>
          <w:left w:val="single" w:sz="4" w:space="4" w:color="auto"/>
          <w:bottom w:val="single" w:sz="4" w:space="1" w:color="auto"/>
          <w:right w:val="single" w:sz="4" w:space="4" w:color="auto"/>
        </w:pBdr>
        <w:rPr>
          <w:rFonts w:ascii="Calibri" w:hAnsi="Calibri" w:cs="Calibri"/>
          <w:bCs/>
          <w:color w:val="000000" w:themeColor="text1"/>
          <w:sz w:val="22"/>
          <w:szCs w:val="22"/>
        </w:rPr>
      </w:pPr>
    </w:p>
    <w:p w14:paraId="6D3588C0" w14:textId="7FE8C9ED" w:rsidR="00736722" w:rsidRPr="00D9625F" w:rsidRDefault="00075000" w:rsidP="001379CE">
      <w:pPr>
        <w:pBdr>
          <w:top w:val="single" w:sz="4" w:space="1" w:color="auto"/>
          <w:left w:val="single" w:sz="4" w:space="4" w:color="auto"/>
          <w:bottom w:val="single" w:sz="4" w:space="1" w:color="auto"/>
          <w:right w:val="single" w:sz="4" w:space="4" w:color="auto"/>
        </w:pBdr>
        <w:rPr>
          <w:rFonts w:ascii="Calibri" w:hAnsi="Calibri" w:cs="Calibri"/>
          <w:color w:val="000000" w:themeColor="text1"/>
          <w:sz w:val="22"/>
          <w:szCs w:val="22"/>
        </w:rPr>
      </w:pPr>
      <w:r>
        <w:rPr>
          <w:rFonts w:ascii="Calibri" w:hAnsi="Calibri" w:cs="Calibri"/>
          <w:color w:val="000000" w:themeColor="text1"/>
          <w:sz w:val="22"/>
          <w:szCs w:val="22"/>
        </w:rPr>
        <w:t xml:space="preserve">- The Shum Laka individuals harbored about two-thirds of their ancestry from a previously unknown lineage </w:t>
      </w:r>
      <w:r w:rsidR="00DE03CB">
        <w:rPr>
          <w:rFonts w:ascii="Calibri" w:hAnsi="Calibri" w:cs="Calibri"/>
          <w:color w:val="000000" w:themeColor="text1"/>
          <w:sz w:val="22"/>
          <w:szCs w:val="22"/>
        </w:rPr>
        <w:t xml:space="preserve">distantly </w:t>
      </w:r>
      <w:r>
        <w:rPr>
          <w:rFonts w:ascii="Calibri" w:hAnsi="Calibri" w:cs="Calibri"/>
          <w:color w:val="000000" w:themeColor="text1"/>
          <w:sz w:val="22"/>
          <w:szCs w:val="22"/>
        </w:rPr>
        <w:t xml:space="preserve">related to present-day West Africans and about one-third of their ancestry from a lineage related to present-day central African hunter-gatherers. </w:t>
      </w:r>
      <w:r w:rsidR="00730EE5">
        <w:rPr>
          <w:rFonts w:ascii="Calibri" w:hAnsi="Calibri" w:cs="Calibri"/>
          <w:bCs/>
          <w:color w:val="000000" w:themeColor="text1"/>
          <w:sz w:val="22"/>
          <w:szCs w:val="22"/>
        </w:rPr>
        <w:t>This finding</w:t>
      </w:r>
      <w:r w:rsidR="001A145B">
        <w:rPr>
          <w:rFonts w:ascii="Calibri" w:hAnsi="Calibri" w:cs="Calibri"/>
          <w:color w:val="000000" w:themeColor="text1"/>
          <w:sz w:val="22"/>
          <w:szCs w:val="22"/>
        </w:rPr>
        <w:t xml:space="preserve"> </w:t>
      </w:r>
      <w:r w:rsidR="00887A46">
        <w:rPr>
          <w:rFonts w:ascii="Calibri" w:hAnsi="Calibri" w:cs="Calibri"/>
          <w:color w:val="000000" w:themeColor="text1"/>
          <w:sz w:val="22"/>
          <w:szCs w:val="22"/>
        </w:rPr>
        <w:t xml:space="preserve">reveals </w:t>
      </w:r>
      <w:r w:rsidR="00157DAD">
        <w:rPr>
          <w:rFonts w:ascii="Calibri" w:hAnsi="Calibri" w:cs="Calibri"/>
          <w:color w:val="000000" w:themeColor="text1"/>
          <w:sz w:val="22"/>
          <w:szCs w:val="22"/>
        </w:rPr>
        <w:t>previously unknown</w:t>
      </w:r>
      <w:r w:rsidR="00887A46">
        <w:rPr>
          <w:rFonts w:ascii="Calibri" w:hAnsi="Calibri" w:cs="Calibri"/>
          <w:color w:val="000000" w:themeColor="text1"/>
          <w:sz w:val="22"/>
          <w:szCs w:val="22"/>
        </w:rPr>
        <w:t xml:space="preserve"> genetic</w:t>
      </w:r>
      <w:r w:rsidR="004D3B87">
        <w:rPr>
          <w:rFonts w:ascii="Calibri" w:hAnsi="Calibri" w:cs="Calibri"/>
          <w:color w:val="000000" w:themeColor="text1"/>
          <w:sz w:val="22"/>
          <w:szCs w:val="22"/>
        </w:rPr>
        <w:t xml:space="preserve"> diversity </w:t>
      </w:r>
      <w:r w:rsidR="00C94F4C">
        <w:rPr>
          <w:rFonts w:ascii="Calibri" w:hAnsi="Calibri" w:cs="Calibri"/>
          <w:color w:val="000000" w:themeColor="text1"/>
          <w:sz w:val="22"/>
          <w:szCs w:val="22"/>
        </w:rPr>
        <w:t>prior to the</w:t>
      </w:r>
      <w:r w:rsidR="004D3B87">
        <w:rPr>
          <w:rFonts w:ascii="Calibri" w:hAnsi="Calibri" w:cs="Calibri"/>
          <w:color w:val="000000" w:themeColor="text1"/>
          <w:sz w:val="22"/>
          <w:szCs w:val="22"/>
        </w:rPr>
        <w:t xml:space="preserve"> spread of food production</w:t>
      </w:r>
      <w:r w:rsidR="001A145B">
        <w:rPr>
          <w:rFonts w:ascii="Calibri" w:hAnsi="Calibri" w:cs="Calibri"/>
          <w:color w:val="000000" w:themeColor="text1"/>
          <w:sz w:val="22"/>
          <w:szCs w:val="22"/>
        </w:rPr>
        <w:t xml:space="preserve">. </w:t>
      </w:r>
    </w:p>
    <w:p w14:paraId="18C0CE0B" w14:textId="72E83A1F" w:rsidR="00A07C43" w:rsidRDefault="00A07C43" w:rsidP="00625BC8">
      <w:pPr>
        <w:pBdr>
          <w:top w:val="single" w:sz="4" w:space="1" w:color="auto"/>
          <w:left w:val="single" w:sz="4" w:space="4" w:color="auto"/>
          <w:bottom w:val="single" w:sz="4" w:space="1" w:color="auto"/>
          <w:right w:val="single" w:sz="4" w:space="4" w:color="auto"/>
        </w:pBdr>
        <w:rPr>
          <w:rFonts w:ascii="Calibri" w:hAnsi="Calibri" w:cs="Calibri"/>
          <w:bCs/>
          <w:color w:val="000000" w:themeColor="text1"/>
          <w:sz w:val="22"/>
          <w:szCs w:val="22"/>
        </w:rPr>
      </w:pPr>
    </w:p>
    <w:p w14:paraId="3A16E69D" w14:textId="554AAA63" w:rsidR="004D3B87" w:rsidRDefault="00A30090" w:rsidP="004D3B87">
      <w:pPr>
        <w:pBdr>
          <w:top w:val="single" w:sz="4" w:space="1" w:color="auto"/>
          <w:left w:val="single" w:sz="4" w:space="4" w:color="auto"/>
          <w:bottom w:val="single" w:sz="4" w:space="1" w:color="auto"/>
          <w:right w:val="single" w:sz="4" w:space="4" w:color="auto"/>
        </w:pBdr>
        <w:rPr>
          <w:rFonts w:ascii="Calibri" w:hAnsi="Calibri" w:cs="Calibri"/>
          <w:color w:val="000000" w:themeColor="text1"/>
          <w:sz w:val="22"/>
          <w:szCs w:val="22"/>
        </w:rPr>
      </w:pPr>
      <w:r>
        <w:rPr>
          <w:rFonts w:ascii="Calibri" w:hAnsi="Calibri" w:cs="Calibri"/>
          <w:bCs/>
          <w:color w:val="000000" w:themeColor="text1"/>
          <w:sz w:val="22"/>
          <w:szCs w:val="22"/>
        </w:rPr>
        <w:t xml:space="preserve">- </w:t>
      </w:r>
      <w:r w:rsidR="004D3B87" w:rsidRPr="00084B47">
        <w:rPr>
          <w:rFonts w:ascii="Calibri" w:hAnsi="Calibri" w:cs="Calibri"/>
          <w:color w:val="000000" w:themeColor="text1"/>
          <w:sz w:val="22"/>
          <w:szCs w:val="22"/>
        </w:rPr>
        <w:t>Analysis of whole</w:t>
      </w:r>
      <w:r w:rsidR="00A31162">
        <w:rPr>
          <w:rFonts w:ascii="Calibri" w:hAnsi="Calibri" w:cs="Calibri"/>
          <w:color w:val="000000" w:themeColor="text1"/>
          <w:sz w:val="22"/>
          <w:szCs w:val="22"/>
        </w:rPr>
        <w:t>-</w:t>
      </w:r>
      <w:r w:rsidR="004D3B87" w:rsidRPr="00084B47">
        <w:rPr>
          <w:rFonts w:ascii="Calibri" w:hAnsi="Calibri" w:cs="Calibri"/>
          <w:color w:val="000000" w:themeColor="text1"/>
          <w:sz w:val="22"/>
          <w:szCs w:val="22"/>
        </w:rPr>
        <w:t xml:space="preserve">genome ancient DNA data from </w:t>
      </w:r>
      <w:r w:rsidR="00357A96">
        <w:rPr>
          <w:rFonts w:ascii="Calibri" w:hAnsi="Calibri" w:cs="Calibri"/>
          <w:color w:val="000000" w:themeColor="text1"/>
          <w:sz w:val="22"/>
          <w:szCs w:val="22"/>
        </w:rPr>
        <w:t>these individuals</w:t>
      </w:r>
      <w:r w:rsidR="004D3B87" w:rsidRPr="00084B47">
        <w:rPr>
          <w:rFonts w:ascii="Calibri" w:hAnsi="Calibri" w:cs="Calibri"/>
          <w:color w:val="000000" w:themeColor="text1"/>
          <w:sz w:val="22"/>
          <w:szCs w:val="22"/>
        </w:rPr>
        <w:t xml:space="preserve"> provided insights int</w:t>
      </w:r>
      <w:r w:rsidR="00195DED">
        <w:rPr>
          <w:rFonts w:ascii="Calibri" w:hAnsi="Calibri" w:cs="Calibri"/>
          <w:color w:val="000000" w:themeColor="text1"/>
          <w:sz w:val="22"/>
          <w:szCs w:val="22"/>
        </w:rPr>
        <w:t>o</w:t>
      </w:r>
      <w:r w:rsidR="004D3B87" w:rsidRPr="00084B47">
        <w:rPr>
          <w:rFonts w:ascii="Calibri" w:hAnsi="Calibri" w:cs="Calibri"/>
          <w:color w:val="000000" w:themeColor="text1"/>
          <w:sz w:val="22"/>
          <w:szCs w:val="22"/>
        </w:rPr>
        <w:t xml:space="preserve"> </w:t>
      </w:r>
      <w:r w:rsidR="00195DED">
        <w:rPr>
          <w:rFonts w:ascii="Calibri" w:hAnsi="Calibri" w:cs="Calibri"/>
          <w:color w:val="000000" w:themeColor="text1"/>
          <w:sz w:val="22"/>
          <w:szCs w:val="22"/>
        </w:rPr>
        <w:t>the relationships among several</w:t>
      </w:r>
      <w:r w:rsidR="00195DED" w:rsidRPr="00084B47">
        <w:rPr>
          <w:rFonts w:ascii="Calibri" w:hAnsi="Calibri" w:cs="Calibri"/>
          <w:color w:val="000000" w:themeColor="text1"/>
          <w:sz w:val="22"/>
          <w:szCs w:val="22"/>
        </w:rPr>
        <w:t xml:space="preserve"> </w:t>
      </w:r>
      <w:r w:rsidR="004D3B87" w:rsidRPr="00084B47">
        <w:rPr>
          <w:rFonts w:ascii="Calibri" w:hAnsi="Calibri" w:cs="Calibri"/>
          <w:color w:val="000000" w:themeColor="text1"/>
          <w:sz w:val="22"/>
          <w:szCs w:val="22"/>
        </w:rPr>
        <w:t>early-branching African human lineages</w:t>
      </w:r>
      <w:r w:rsidR="00424BF7">
        <w:rPr>
          <w:rFonts w:ascii="Calibri" w:hAnsi="Calibri" w:cs="Calibri"/>
          <w:color w:val="000000" w:themeColor="text1"/>
          <w:sz w:val="22"/>
          <w:szCs w:val="22"/>
        </w:rPr>
        <w:t>.</w:t>
      </w:r>
      <w:r w:rsidR="00D30FFD">
        <w:rPr>
          <w:rFonts w:ascii="Calibri" w:hAnsi="Calibri" w:cs="Calibri"/>
          <w:color w:val="000000" w:themeColor="text1"/>
          <w:sz w:val="22"/>
          <w:szCs w:val="22"/>
        </w:rPr>
        <w:t xml:space="preserve"> Results suggest that lineages leading to today’s central African hunter-gatherers</w:t>
      </w:r>
      <w:r w:rsidR="007D2D4B">
        <w:rPr>
          <w:rFonts w:ascii="Calibri" w:hAnsi="Calibri" w:cs="Calibri"/>
          <w:color w:val="000000" w:themeColor="text1"/>
          <w:sz w:val="22"/>
          <w:szCs w:val="22"/>
        </w:rPr>
        <w:t>, southern African hunter-gatherers,</w:t>
      </w:r>
      <w:r w:rsidR="004A47CA">
        <w:rPr>
          <w:rFonts w:ascii="Calibri" w:hAnsi="Calibri" w:cs="Calibri"/>
          <w:color w:val="000000" w:themeColor="text1"/>
          <w:sz w:val="22"/>
          <w:szCs w:val="22"/>
        </w:rPr>
        <w:t xml:space="preserve"> and all other modern humans</w:t>
      </w:r>
      <w:r w:rsidR="00D30FFD">
        <w:rPr>
          <w:rFonts w:ascii="Calibri" w:hAnsi="Calibri" w:cs="Calibri"/>
          <w:color w:val="000000" w:themeColor="text1"/>
          <w:sz w:val="22"/>
          <w:szCs w:val="22"/>
        </w:rPr>
        <w:t xml:space="preserve"> diverged </w:t>
      </w:r>
      <w:r w:rsidR="00E90D4F">
        <w:rPr>
          <w:rFonts w:ascii="Calibri" w:hAnsi="Calibri" w:cs="Calibri"/>
          <w:color w:val="000000" w:themeColor="text1"/>
          <w:sz w:val="22"/>
          <w:szCs w:val="22"/>
        </w:rPr>
        <w:t xml:space="preserve">in </w:t>
      </w:r>
      <w:r w:rsidR="00195DED">
        <w:rPr>
          <w:rFonts w:ascii="Calibri" w:hAnsi="Calibri" w:cs="Calibri"/>
          <w:color w:val="000000" w:themeColor="text1"/>
          <w:sz w:val="22"/>
          <w:szCs w:val="22"/>
        </w:rPr>
        <w:t xml:space="preserve">close </w:t>
      </w:r>
      <w:r w:rsidR="00E90D4F">
        <w:rPr>
          <w:rFonts w:ascii="Calibri" w:hAnsi="Calibri" w:cs="Calibri"/>
          <w:color w:val="000000" w:themeColor="text1"/>
          <w:sz w:val="22"/>
          <w:szCs w:val="22"/>
        </w:rPr>
        <w:t>succession</w:t>
      </w:r>
      <w:r w:rsidR="00C05F87">
        <w:rPr>
          <w:rFonts w:ascii="Calibri" w:hAnsi="Calibri" w:cs="Calibri"/>
          <w:color w:val="000000" w:themeColor="text1"/>
          <w:sz w:val="22"/>
          <w:szCs w:val="22"/>
        </w:rPr>
        <w:t xml:space="preserve"> </w:t>
      </w:r>
      <w:r w:rsidR="00723BD2">
        <w:rPr>
          <w:rFonts w:ascii="Calibri" w:hAnsi="Calibri" w:cs="Calibri"/>
          <w:color w:val="000000" w:themeColor="text1"/>
          <w:sz w:val="22"/>
          <w:szCs w:val="22"/>
        </w:rPr>
        <w:t>about 250</w:t>
      </w:r>
      <w:r w:rsidR="00D30FFD">
        <w:rPr>
          <w:rFonts w:ascii="Calibri" w:hAnsi="Calibri" w:cs="Calibri"/>
          <w:color w:val="000000" w:themeColor="text1"/>
          <w:sz w:val="22"/>
          <w:szCs w:val="22"/>
        </w:rPr>
        <w:t>,000-200,000 years ago.</w:t>
      </w:r>
    </w:p>
    <w:p w14:paraId="523785DB" w14:textId="77777777" w:rsidR="00D30FFD" w:rsidRDefault="00D30FFD" w:rsidP="004D3B87">
      <w:pPr>
        <w:pBdr>
          <w:top w:val="single" w:sz="4" w:space="1" w:color="auto"/>
          <w:left w:val="single" w:sz="4" w:space="4" w:color="auto"/>
          <w:bottom w:val="single" w:sz="4" w:space="1" w:color="auto"/>
          <w:right w:val="single" w:sz="4" w:space="4" w:color="auto"/>
        </w:pBdr>
        <w:rPr>
          <w:rFonts w:ascii="Calibri" w:hAnsi="Calibri" w:cs="Calibri"/>
          <w:color w:val="000000" w:themeColor="text1"/>
          <w:sz w:val="22"/>
          <w:szCs w:val="22"/>
        </w:rPr>
      </w:pPr>
    </w:p>
    <w:p w14:paraId="7C6A3C9F" w14:textId="173BA753" w:rsidR="00D30FFD" w:rsidRDefault="00D30FFD" w:rsidP="004D3B87">
      <w:pPr>
        <w:pBdr>
          <w:top w:val="single" w:sz="4" w:space="1" w:color="auto"/>
          <w:left w:val="single" w:sz="4" w:space="4" w:color="auto"/>
          <w:bottom w:val="single" w:sz="4" w:space="1" w:color="auto"/>
          <w:right w:val="single" w:sz="4" w:space="4" w:color="auto"/>
        </w:pBdr>
        <w:rPr>
          <w:rFonts w:ascii="Calibri" w:hAnsi="Calibri" w:cs="Calibri"/>
          <w:color w:val="000000" w:themeColor="text1"/>
          <w:sz w:val="22"/>
          <w:szCs w:val="22"/>
        </w:rPr>
      </w:pPr>
      <w:r>
        <w:rPr>
          <w:rFonts w:ascii="Calibri" w:hAnsi="Calibri" w:cs="Calibri"/>
          <w:bCs/>
          <w:color w:val="000000" w:themeColor="text1"/>
          <w:sz w:val="22"/>
          <w:szCs w:val="22"/>
        </w:rPr>
        <w:t xml:space="preserve">- </w:t>
      </w:r>
      <w:r w:rsidRPr="00084B47">
        <w:rPr>
          <w:rFonts w:ascii="Calibri" w:hAnsi="Calibri" w:cs="Calibri"/>
          <w:color w:val="000000" w:themeColor="text1"/>
          <w:sz w:val="22"/>
          <w:szCs w:val="22"/>
        </w:rPr>
        <w:t>An</w:t>
      </w:r>
      <w:r>
        <w:rPr>
          <w:rFonts w:ascii="Calibri" w:hAnsi="Calibri" w:cs="Calibri"/>
          <w:color w:val="000000" w:themeColor="text1"/>
          <w:sz w:val="22"/>
          <w:szCs w:val="22"/>
        </w:rPr>
        <w:t xml:space="preserve">other set of </w:t>
      </w:r>
      <w:r w:rsidR="00703B92">
        <w:rPr>
          <w:rFonts w:ascii="Calibri" w:hAnsi="Calibri" w:cs="Calibri"/>
          <w:color w:val="000000" w:themeColor="text1"/>
          <w:sz w:val="22"/>
          <w:szCs w:val="22"/>
        </w:rPr>
        <w:t xml:space="preserve">genetic </w:t>
      </w:r>
      <w:r>
        <w:rPr>
          <w:rFonts w:ascii="Calibri" w:hAnsi="Calibri" w:cs="Calibri"/>
          <w:color w:val="000000" w:themeColor="text1"/>
          <w:sz w:val="22"/>
          <w:szCs w:val="22"/>
        </w:rPr>
        <w:t xml:space="preserve">divergences was identified dating to </w:t>
      </w:r>
      <w:r w:rsidR="00A8140A">
        <w:rPr>
          <w:rFonts w:ascii="Calibri" w:hAnsi="Calibri" w:cs="Calibri"/>
          <w:color w:val="000000" w:themeColor="text1"/>
          <w:sz w:val="22"/>
          <w:szCs w:val="22"/>
        </w:rPr>
        <w:t xml:space="preserve">about </w:t>
      </w:r>
      <w:r>
        <w:rPr>
          <w:rFonts w:ascii="Calibri" w:hAnsi="Calibri" w:cs="Calibri"/>
          <w:color w:val="000000" w:themeColor="text1"/>
          <w:sz w:val="22"/>
          <w:szCs w:val="22"/>
        </w:rPr>
        <w:t xml:space="preserve">80,000-60,000 years ago, including the </w:t>
      </w:r>
      <w:r w:rsidR="00195DED">
        <w:rPr>
          <w:rFonts w:ascii="Calibri" w:hAnsi="Calibri" w:cs="Calibri"/>
          <w:color w:val="000000" w:themeColor="text1"/>
          <w:sz w:val="22"/>
          <w:szCs w:val="22"/>
        </w:rPr>
        <w:t xml:space="preserve">lineage leading </w:t>
      </w:r>
      <w:r w:rsidRPr="00D30FFD">
        <w:rPr>
          <w:rFonts w:ascii="Calibri" w:hAnsi="Calibri" w:cs="Calibri"/>
          <w:color w:val="000000" w:themeColor="text1"/>
          <w:sz w:val="22"/>
          <w:szCs w:val="22"/>
        </w:rPr>
        <w:t>to all present-day non-Africans</w:t>
      </w:r>
      <w:r>
        <w:rPr>
          <w:rFonts w:ascii="Calibri" w:hAnsi="Calibri" w:cs="Calibri"/>
          <w:color w:val="000000" w:themeColor="text1"/>
          <w:sz w:val="22"/>
          <w:szCs w:val="22"/>
        </w:rPr>
        <w:t>.</w:t>
      </w:r>
    </w:p>
    <w:p w14:paraId="573923FE" w14:textId="4626A1A3" w:rsidR="00D30FFD" w:rsidRDefault="00D30FFD" w:rsidP="004D3B87">
      <w:pPr>
        <w:pBdr>
          <w:top w:val="single" w:sz="4" w:space="1" w:color="auto"/>
          <w:left w:val="single" w:sz="4" w:space="4" w:color="auto"/>
          <w:bottom w:val="single" w:sz="4" w:space="1" w:color="auto"/>
          <w:right w:val="single" w:sz="4" w:space="4" w:color="auto"/>
        </w:pBdr>
        <w:rPr>
          <w:rFonts w:ascii="Calibri" w:hAnsi="Calibri" w:cs="Calibri"/>
          <w:color w:val="000000" w:themeColor="text1"/>
          <w:sz w:val="22"/>
          <w:szCs w:val="22"/>
        </w:rPr>
      </w:pPr>
    </w:p>
    <w:p w14:paraId="67911F7A" w14:textId="1AC2C090" w:rsidR="00510AA4" w:rsidRPr="00D30FFD" w:rsidRDefault="00D30FFD" w:rsidP="00625BC8">
      <w:pPr>
        <w:pBdr>
          <w:top w:val="single" w:sz="4" w:space="1" w:color="auto"/>
          <w:left w:val="single" w:sz="4" w:space="4" w:color="auto"/>
          <w:bottom w:val="single" w:sz="4" w:space="1" w:color="auto"/>
          <w:right w:val="single" w:sz="4" w:space="4" w:color="auto"/>
        </w:pBdr>
        <w:rPr>
          <w:rFonts w:ascii="Calibri" w:hAnsi="Calibri" w:cs="Calibri"/>
          <w:color w:val="000000" w:themeColor="text1"/>
          <w:sz w:val="22"/>
          <w:szCs w:val="22"/>
        </w:rPr>
      </w:pPr>
      <w:r>
        <w:rPr>
          <w:rFonts w:ascii="Calibri" w:hAnsi="Calibri" w:cs="Calibri"/>
          <w:color w:val="000000" w:themeColor="text1"/>
          <w:sz w:val="22"/>
          <w:szCs w:val="22"/>
        </w:rPr>
        <w:t xml:space="preserve">- These findings strengthen arguments recently made by archaeologists and geneticists that </w:t>
      </w:r>
      <w:r w:rsidRPr="00D30FFD">
        <w:rPr>
          <w:rFonts w:ascii="Calibri" w:hAnsi="Calibri" w:cs="Calibri"/>
          <w:color w:val="000000" w:themeColor="text1"/>
          <w:sz w:val="22"/>
          <w:szCs w:val="22"/>
        </w:rPr>
        <w:t>human origins in Africa may have involved deeply divergent, geographically separated populations</w:t>
      </w:r>
      <w:r w:rsidR="00886928">
        <w:rPr>
          <w:rFonts w:ascii="Calibri" w:hAnsi="Calibri" w:cs="Calibri"/>
          <w:color w:val="000000" w:themeColor="text1"/>
          <w:sz w:val="22"/>
          <w:szCs w:val="22"/>
        </w:rPr>
        <w:t>.</w:t>
      </w:r>
    </w:p>
    <w:p w14:paraId="2FAF091A" w14:textId="77777777" w:rsidR="00510AA4" w:rsidRPr="00084B47" w:rsidRDefault="00510AA4" w:rsidP="00625BC8">
      <w:pPr>
        <w:pBdr>
          <w:top w:val="single" w:sz="4" w:space="1" w:color="auto"/>
          <w:left w:val="single" w:sz="4" w:space="4" w:color="auto"/>
          <w:bottom w:val="single" w:sz="4" w:space="1" w:color="auto"/>
          <w:right w:val="single" w:sz="4" w:space="4" w:color="auto"/>
        </w:pBdr>
        <w:rPr>
          <w:rFonts w:ascii="Calibri" w:hAnsi="Calibri" w:cs="Calibri"/>
          <w:bCs/>
          <w:color w:val="000000" w:themeColor="text1"/>
          <w:sz w:val="22"/>
          <w:szCs w:val="22"/>
        </w:rPr>
      </w:pPr>
    </w:p>
    <w:p w14:paraId="281EF06E" w14:textId="77777777" w:rsidR="00432E5B" w:rsidRDefault="00432E5B" w:rsidP="00B1316E">
      <w:pPr>
        <w:rPr>
          <w:rFonts w:ascii="Calibri" w:hAnsi="Calibri" w:cs="Calibri"/>
          <w:color w:val="000000" w:themeColor="text1"/>
          <w:sz w:val="22"/>
          <w:szCs w:val="22"/>
        </w:rPr>
      </w:pPr>
    </w:p>
    <w:p w14:paraId="2CC71088" w14:textId="16F09F60" w:rsidR="00736722" w:rsidRPr="00084B47" w:rsidRDefault="00736722" w:rsidP="00B1316E">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Africa is the homeland of our species – </w:t>
      </w:r>
      <w:r w:rsidRPr="00084B47">
        <w:rPr>
          <w:rFonts w:ascii="Calibri" w:hAnsi="Calibri" w:cs="Calibri"/>
          <w:i/>
          <w:iCs/>
          <w:color w:val="000000" w:themeColor="text1"/>
          <w:sz w:val="22"/>
          <w:szCs w:val="22"/>
        </w:rPr>
        <w:t xml:space="preserve">Homo sapiens </w:t>
      </w:r>
      <w:r w:rsidRPr="00084B47">
        <w:rPr>
          <w:rFonts w:ascii="Calibri" w:hAnsi="Calibri" w:cs="Calibri"/>
          <w:color w:val="000000" w:themeColor="text1"/>
          <w:sz w:val="22"/>
          <w:szCs w:val="22"/>
        </w:rPr>
        <w:t xml:space="preserve">– and harbors greater human genetic diversity than any other part of the planet. Studies of ancient DNA from African archaeological sites </w:t>
      </w:r>
      <w:r w:rsidR="00B612A6" w:rsidRPr="00084B47">
        <w:rPr>
          <w:rFonts w:ascii="Calibri" w:hAnsi="Calibri" w:cs="Calibri"/>
          <w:color w:val="000000" w:themeColor="text1"/>
          <w:sz w:val="22"/>
          <w:szCs w:val="22"/>
        </w:rPr>
        <w:t>can thus shed important</w:t>
      </w:r>
      <w:r w:rsidRPr="00084B47">
        <w:rPr>
          <w:rFonts w:ascii="Calibri" w:hAnsi="Calibri" w:cs="Calibri"/>
          <w:color w:val="000000" w:themeColor="text1"/>
          <w:sz w:val="22"/>
          <w:szCs w:val="22"/>
        </w:rPr>
        <w:t xml:space="preserve"> light on the </w:t>
      </w:r>
      <w:r w:rsidR="00B612A6" w:rsidRPr="00084B47">
        <w:rPr>
          <w:rFonts w:ascii="Calibri" w:hAnsi="Calibri" w:cs="Calibri"/>
          <w:color w:val="000000" w:themeColor="text1"/>
          <w:sz w:val="22"/>
          <w:szCs w:val="22"/>
        </w:rPr>
        <w:t xml:space="preserve">deep </w:t>
      </w:r>
      <w:r w:rsidRPr="00084B47">
        <w:rPr>
          <w:rFonts w:ascii="Calibri" w:hAnsi="Calibri" w:cs="Calibri"/>
          <w:color w:val="000000" w:themeColor="text1"/>
          <w:sz w:val="22"/>
          <w:szCs w:val="22"/>
        </w:rPr>
        <w:t>origins of humankind.</w:t>
      </w:r>
      <w:r w:rsidR="00B612A6" w:rsidRPr="00084B47">
        <w:rPr>
          <w:rFonts w:ascii="Calibri" w:hAnsi="Calibri" w:cs="Calibri"/>
          <w:color w:val="000000" w:themeColor="text1"/>
          <w:sz w:val="22"/>
          <w:szCs w:val="22"/>
        </w:rPr>
        <w:t xml:space="preserve"> However, ancient DNA studies from Africa remain few in number, in part due to the challenges of extracting DNA from degraded skeletons in tropical contexts.</w:t>
      </w:r>
    </w:p>
    <w:p w14:paraId="7265744F" w14:textId="77777777" w:rsidR="00736722" w:rsidRPr="00084B47" w:rsidRDefault="00736722" w:rsidP="00B1316E">
      <w:pPr>
        <w:rPr>
          <w:rFonts w:ascii="Calibri" w:hAnsi="Calibri" w:cs="Calibri"/>
          <w:color w:val="000000" w:themeColor="text1"/>
          <w:sz w:val="22"/>
          <w:szCs w:val="22"/>
        </w:rPr>
      </w:pPr>
    </w:p>
    <w:p w14:paraId="09D05ECE" w14:textId="34ECCFD4" w:rsidR="00B612A6" w:rsidRPr="00084B47" w:rsidRDefault="00B1316E" w:rsidP="00B1316E">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An international research team led by Harvard </w:t>
      </w:r>
      <w:r w:rsidR="00E50815">
        <w:rPr>
          <w:rFonts w:ascii="Calibri" w:hAnsi="Calibri" w:cs="Calibri"/>
          <w:color w:val="000000" w:themeColor="text1"/>
          <w:sz w:val="22"/>
          <w:szCs w:val="22"/>
        </w:rPr>
        <w:t>Medical School</w:t>
      </w:r>
      <w:r w:rsidRPr="00084B47">
        <w:rPr>
          <w:rFonts w:ascii="Calibri" w:hAnsi="Calibri" w:cs="Calibri"/>
          <w:color w:val="000000" w:themeColor="text1"/>
          <w:sz w:val="22"/>
          <w:szCs w:val="22"/>
        </w:rPr>
        <w:t xml:space="preserve"> scientists </w:t>
      </w:r>
      <w:r w:rsidR="00B612A6" w:rsidRPr="00084B47">
        <w:rPr>
          <w:rFonts w:ascii="Calibri" w:hAnsi="Calibri" w:cs="Calibri"/>
          <w:color w:val="000000" w:themeColor="text1"/>
          <w:sz w:val="22"/>
          <w:szCs w:val="22"/>
        </w:rPr>
        <w:t>has sequenced DNA from four children buried 8,000 and 3,000 years ago at the iconic archaeological site of Shum Laka in Cameroon</w:t>
      </w:r>
      <w:r w:rsidR="000A4DB5">
        <w:rPr>
          <w:rFonts w:ascii="Calibri" w:hAnsi="Calibri" w:cs="Calibri"/>
          <w:color w:val="000000" w:themeColor="text1"/>
          <w:sz w:val="22"/>
          <w:szCs w:val="22"/>
        </w:rPr>
        <w:t>, excavated by a Belgian and Cameroonian team around thirty years ago</w:t>
      </w:r>
      <w:r w:rsidR="00B612A6" w:rsidRPr="00084B47">
        <w:rPr>
          <w:rFonts w:ascii="Calibri" w:hAnsi="Calibri" w:cs="Calibri"/>
          <w:color w:val="000000" w:themeColor="text1"/>
          <w:sz w:val="22"/>
          <w:szCs w:val="22"/>
        </w:rPr>
        <w:t xml:space="preserve">. </w:t>
      </w:r>
      <w:r w:rsidR="00A01EFD" w:rsidRPr="00084B47">
        <w:rPr>
          <w:rFonts w:ascii="Calibri" w:hAnsi="Calibri" w:cs="Calibri"/>
          <w:color w:val="000000" w:themeColor="text1"/>
          <w:sz w:val="22"/>
          <w:szCs w:val="22"/>
        </w:rPr>
        <w:t xml:space="preserve">The findings, published January 22 in </w:t>
      </w:r>
      <w:r w:rsidR="00A01EFD" w:rsidRPr="00084B47">
        <w:rPr>
          <w:rFonts w:ascii="Calibri" w:hAnsi="Calibri" w:cs="Calibri"/>
          <w:i/>
          <w:iCs/>
          <w:color w:val="000000" w:themeColor="text1"/>
          <w:sz w:val="22"/>
          <w:szCs w:val="22"/>
        </w:rPr>
        <w:t xml:space="preserve">Nature, </w:t>
      </w:r>
      <w:r w:rsidR="00A01EFD" w:rsidRPr="00084B47">
        <w:rPr>
          <w:rFonts w:ascii="Calibri" w:hAnsi="Calibri" w:cs="Calibri"/>
          <w:color w:val="000000" w:themeColor="text1"/>
          <w:sz w:val="22"/>
          <w:szCs w:val="22"/>
        </w:rPr>
        <w:t xml:space="preserve">represent the first </w:t>
      </w:r>
      <w:r w:rsidR="00B612A6" w:rsidRPr="00084B47">
        <w:rPr>
          <w:rFonts w:ascii="Calibri" w:hAnsi="Calibri" w:cs="Calibri"/>
          <w:color w:val="000000" w:themeColor="text1"/>
          <w:sz w:val="22"/>
          <w:szCs w:val="22"/>
        </w:rPr>
        <w:t xml:space="preserve">ancient DNA from West </w:t>
      </w:r>
      <w:r w:rsidR="000A1613">
        <w:rPr>
          <w:rFonts w:ascii="Calibri" w:hAnsi="Calibri" w:cs="Calibri"/>
          <w:color w:val="000000" w:themeColor="text1"/>
          <w:sz w:val="22"/>
          <w:szCs w:val="22"/>
        </w:rPr>
        <w:t xml:space="preserve">or Central </w:t>
      </w:r>
      <w:r w:rsidR="00B612A6" w:rsidRPr="00084B47">
        <w:rPr>
          <w:rFonts w:ascii="Calibri" w:hAnsi="Calibri" w:cs="Calibri"/>
          <w:color w:val="000000" w:themeColor="text1"/>
          <w:sz w:val="22"/>
          <w:szCs w:val="22"/>
        </w:rPr>
        <w:t>Africa, and some of the oldest DNA recovered from an African tropical context.</w:t>
      </w:r>
      <w:r w:rsidR="00162187" w:rsidRPr="00084B47">
        <w:rPr>
          <w:rFonts w:ascii="Calibri" w:hAnsi="Calibri" w:cs="Calibri"/>
          <w:color w:val="000000" w:themeColor="text1"/>
          <w:sz w:val="22"/>
          <w:szCs w:val="22"/>
        </w:rPr>
        <w:t xml:space="preserve"> The</w:t>
      </w:r>
      <w:r w:rsidR="00CB77E8">
        <w:rPr>
          <w:rFonts w:ascii="Calibri" w:hAnsi="Calibri" w:cs="Calibri"/>
          <w:color w:val="000000" w:themeColor="text1"/>
          <w:sz w:val="22"/>
          <w:szCs w:val="22"/>
        </w:rPr>
        <w:t xml:space="preserve">y </w:t>
      </w:r>
      <w:r w:rsidR="000F1A55">
        <w:rPr>
          <w:rFonts w:ascii="Calibri" w:hAnsi="Calibri" w:cs="Calibri"/>
          <w:color w:val="000000" w:themeColor="text1"/>
          <w:sz w:val="22"/>
          <w:szCs w:val="22"/>
        </w:rPr>
        <w:t>enable</w:t>
      </w:r>
      <w:r w:rsidR="007C4220">
        <w:rPr>
          <w:rFonts w:ascii="Calibri" w:hAnsi="Calibri" w:cs="Calibri"/>
          <w:color w:val="000000" w:themeColor="text1"/>
          <w:sz w:val="22"/>
          <w:szCs w:val="22"/>
        </w:rPr>
        <w:t xml:space="preserve"> a new</w:t>
      </w:r>
      <w:r w:rsidR="00162187" w:rsidRPr="00084B47">
        <w:rPr>
          <w:rFonts w:ascii="Calibri" w:hAnsi="Calibri" w:cs="Calibri"/>
          <w:color w:val="000000" w:themeColor="text1"/>
          <w:sz w:val="22"/>
          <w:szCs w:val="22"/>
        </w:rPr>
        <w:t xml:space="preserve"> understanding of the deep ancestral relationships among early </w:t>
      </w:r>
      <w:r w:rsidR="00162187" w:rsidRPr="00084B47">
        <w:rPr>
          <w:rFonts w:ascii="Calibri" w:hAnsi="Calibri" w:cs="Calibri"/>
          <w:i/>
          <w:iCs/>
          <w:color w:val="000000" w:themeColor="text1"/>
          <w:sz w:val="22"/>
          <w:szCs w:val="22"/>
        </w:rPr>
        <w:t xml:space="preserve">Homo sapiens </w:t>
      </w:r>
      <w:r w:rsidR="00162187" w:rsidRPr="00084B47">
        <w:rPr>
          <w:rFonts w:ascii="Calibri" w:hAnsi="Calibri" w:cs="Calibri"/>
          <w:color w:val="000000" w:themeColor="text1"/>
          <w:sz w:val="22"/>
          <w:szCs w:val="22"/>
        </w:rPr>
        <w:t xml:space="preserve">in sub-Saharan Africa. </w:t>
      </w:r>
    </w:p>
    <w:p w14:paraId="1B204330" w14:textId="1EFB9DE4" w:rsidR="00B612A6" w:rsidRDefault="00B612A6" w:rsidP="00B1316E">
      <w:pPr>
        <w:rPr>
          <w:rFonts w:ascii="Calibri" w:hAnsi="Calibri" w:cs="Calibri"/>
          <w:color w:val="000000" w:themeColor="text1"/>
          <w:sz w:val="22"/>
          <w:szCs w:val="22"/>
        </w:rPr>
      </w:pPr>
    </w:p>
    <w:p w14:paraId="35E501C1" w14:textId="795CB91F" w:rsidR="00000AFC" w:rsidRPr="00000AFC" w:rsidRDefault="00000AFC" w:rsidP="00B1316E">
      <w:pPr>
        <w:rPr>
          <w:rFonts w:ascii="Calibri" w:hAnsi="Calibri" w:cs="Calibri"/>
          <w:b/>
          <w:bCs/>
          <w:color w:val="000000" w:themeColor="text1"/>
          <w:sz w:val="22"/>
          <w:szCs w:val="22"/>
        </w:rPr>
      </w:pPr>
      <w:r w:rsidRPr="00000AFC">
        <w:rPr>
          <w:rFonts w:ascii="Calibri" w:hAnsi="Calibri" w:cs="Calibri"/>
          <w:b/>
          <w:bCs/>
          <w:color w:val="000000" w:themeColor="text1"/>
          <w:sz w:val="22"/>
          <w:szCs w:val="22"/>
        </w:rPr>
        <w:t>A unique archaeological site</w:t>
      </w:r>
      <w:r w:rsidR="00673E46">
        <w:rPr>
          <w:rFonts w:ascii="Calibri" w:hAnsi="Calibri" w:cs="Calibri"/>
          <w:b/>
          <w:bCs/>
          <w:color w:val="000000" w:themeColor="text1"/>
          <w:sz w:val="22"/>
          <w:szCs w:val="22"/>
        </w:rPr>
        <w:t xml:space="preserve"> with exceptional preservation</w:t>
      </w:r>
    </w:p>
    <w:p w14:paraId="57B6CB3E" w14:textId="0C34DB84" w:rsidR="00351214" w:rsidRPr="00084B47" w:rsidRDefault="00AF5472" w:rsidP="00B1316E">
      <w:pPr>
        <w:rPr>
          <w:rFonts w:ascii="Calibri" w:hAnsi="Calibri" w:cs="Calibri"/>
          <w:bCs/>
          <w:color w:val="000000" w:themeColor="text1"/>
          <w:sz w:val="22"/>
          <w:szCs w:val="22"/>
        </w:rPr>
      </w:pPr>
      <w:r w:rsidRPr="00084B47">
        <w:rPr>
          <w:rFonts w:ascii="Calibri" w:hAnsi="Calibri" w:cs="Calibri"/>
          <w:color w:val="000000" w:themeColor="text1"/>
          <w:sz w:val="22"/>
          <w:szCs w:val="22"/>
        </w:rPr>
        <w:t xml:space="preserve">Shum Laka </w:t>
      </w:r>
      <w:r w:rsidR="007D1741" w:rsidRPr="00084B47">
        <w:rPr>
          <w:rFonts w:ascii="Calibri" w:hAnsi="Calibri" w:cs="Calibri"/>
          <w:color w:val="000000" w:themeColor="text1"/>
          <w:sz w:val="22"/>
          <w:szCs w:val="22"/>
        </w:rPr>
        <w:t>is</w:t>
      </w:r>
      <w:r w:rsidR="005103CD" w:rsidRPr="00084B47">
        <w:rPr>
          <w:rFonts w:ascii="Calibri" w:hAnsi="Calibri" w:cs="Calibri"/>
          <w:color w:val="000000" w:themeColor="text1"/>
          <w:sz w:val="22"/>
          <w:szCs w:val="22"/>
        </w:rPr>
        <w:t xml:space="preserve"> a rockshelter</w:t>
      </w:r>
      <w:r w:rsidR="007D1741" w:rsidRPr="00084B47">
        <w:rPr>
          <w:rFonts w:ascii="Calibri" w:hAnsi="Calibri" w:cs="Calibri"/>
          <w:color w:val="000000" w:themeColor="text1"/>
          <w:sz w:val="22"/>
          <w:szCs w:val="22"/>
        </w:rPr>
        <w:t xml:space="preserve"> located in the ‘Grassfields’ region of Cameroon, </w:t>
      </w:r>
      <w:r w:rsidR="005103CD" w:rsidRPr="00084B47">
        <w:rPr>
          <w:rFonts w:ascii="Calibri" w:hAnsi="Calibri" w:cs="Calibri"/>
          <w:color w:val="000000" w:themeColor="text1"/>
          <w:sz w:val="22"/>
          <w:szCs w:val="22"/>
        </w:rPr>
        <w:t>a place</w:t>
      </w:r>
      <w:r w:rsidR="007D1741" w:rsidRPr="00084B47">
        <w:rPr>
          <w:rFonts w:ascii="Calibri" w:hAnsi="Calibri" w:cs="Calibri"/>
          <w:color w:val="000000" w:themeColor="text1"/>
          <w:sz w:val="22"/>
          <w:szCs w:val="22"/>
        </w:rPr>
        <w:t xml:space="preserve"> long pinpointed by linguists as </w:t>
      </w:r>
      <w:r w:rsidR="007D1741" w:rsidRPr="00084B47">
        <w:rPr>
          <w:rFonts w:ascii="Calibri" w:hAnsi="Calibri" w:cs="Calibri"/>
          <w:bCs/>
          <w:color w:val="000000" w:themeColor="text1"/>
          <w:sz w:val="22"/>
          <w:szCs w:val="22"/>
        </w:rPr>
        <w:t xml:space="preserve">the probable cradle of Bantu languages, </w:t>
      </w:r>
      <w:r w:rsidR="00F16986">
        <w:rPr>
          <w:rFonts w:ascii="Calibri" w:hAnsi="Calibri" w:cs="Calibri"/>
          <w:bCs/>
          <w:color w:val="000000" w:themeColor="text1"/>
          <w:sz w:val="22"/>
          <w:szCs w:val="22"/>
        </w:rPr>
        <w:t>a</w:t>
      </w:r>
      <w:r w:rsidR="007D1741" w:rsidRPr="00084B47">
        <w:rPr>
          <w:rFonts w:ascii="Calibri" w:hAnsi="Calibri" w:cs="Calibri"/>
          <w:bCs/>
          <w:color w:val="000000" w:themeColor="text1"/>
          <w:sz w:val="22"/>
          <w:szCs w:val="22"/>
        </w:rPr>
        <w:t xml:space="preserve"> widespread and diverse group of languages</w:t>
      </w:r>
      <w:r w:rsidR="00F16986">
        <w:rPr>
          <w:rFonts w:ascii="Calibri" w:hAnsi="Calibri" w:cs="Calibri"/>
          <w:bCs/>
          <w:color w:val="000000" w:themeColor="text1"/>
          <w:sz w:val="22"/>
          <w:szCs w:val="22"/>
        </w:rPr>
        <w:t xml:space="preserve"> spoken by more than a third of Africans today</w:t>
      </w:r>
      <w:r w:rsidR="007D1741" w:rsidRPr="00084B47">
        <w:rPr>
          <w:rFonts w:ascii="Calibri" w:hAnsi="Calibri" w:cs="Calibri"/>
          <w:bCs/>
          <w:color w:val="000000" w:themeColor="text1"/>
          <w:sz w:val="22"/>
          <w:szCs w:val="22"/>
        </w:rPr>
        <w:t xml:space="preserve">. </w:t>
      </w:r>
      <w:r w:rsidR="00234B43">
        <w:rPr>
          <w:rFonts w:ascii="Calibri" w:hAnsi="Calibri" w:cs="Calibri"/>
          <w:bCs/>
          <w:color w:val="000000" w:themeColor="text1"/>
          <w:sz w:val="22"/>
          <w:szCs w:val="22"/>
        </w:rPr>
        <w:t>“L</w:t>
      </w:r>
      <w:r w:rsidR="007D1741" w:rsidRPr="00084B47">
        <w:rPr>
          <w:rFonts w:ascii="Calibri" w:hAnsi="Calibri" w:cs="Calibri"/>
          <w:bCs/>
          <w:color w:val="000000" w:themeColor="text1"/>
          <w:sz w:val="22"/>
          <w:szCs w:val="22"/>
        </w:rPr>
        <w:t xml:space="preserve">inguists, archaeologists, and geneticists have </w:t>
      </w:r>
      <w:r w:rsidR="00234B43">
        <w:rPr>
          <w:rFonts w:ascii="Calibri" w:hAnsi="Calibri" w:cs="Calibri"/>
          <w:bCs/>
          <w:color w:val="000000" w:themeColor="text1"/>
          <w:sz w:val="22"/>
          <w:szCs w:val="22"/>
        </w:rPr>
        <w:t xml:space="preserve">been studying </w:t>
      </w:r>
      <w:r w:rsidR="007D1741" w:rsidRPr="00084B47">
        <w:rPr>
          <w:rFonts w:ascii="Calibri" w:hAnsi="Calibri" w:cs="Calibri"/>
          <w:bCs/>
          <w:color w:val="000000" w:themeColor="text1"/>
          <w:sz w:val="22"/>
          <w:szCs w:val="22"/>
        </w:rPr>
        <w:t xml:space="preserve">the origin and spread </w:t>
      </w:r>
      <w:r w:rsidR="00962079" w:rsidRPr="00084B47">
        <w:rPr>
          <w:rFonts w:ascii="Calibri" w:hAnsi="Calibri" w:cs="Calibri"/>
          <w:bCs/>
          <w:color w:val="000000" w:themeColor="text1"/>
          <w:sz w:val="22"/>
          <w:szCs w:val="22"/>
        </w:rPr>
        <w:t xml:space="preserve">of </w:t>
      </w:r>
      <w:r w:rsidR="00FE4EBC" w:rsidRPr="00084B47">
        <w:rPr>
          <w:rFonts w:ascii="Calibri" w:hAnsi="Calibri" w:cs="Calibri"/>
          <w:bCs/>
          <w:color w:val="000000" w:themeColor="text1"/>
          <w:sz w:val="22"/>
          <w:szCs w:val="22"/>
        </w:rPr>
        <w:t>Bantu languages</w:t>
      </w:r>
      <w:r w:rsidR="00234B43">
        <w:rPr>
          <w:rFonts w:ascii="Calibri" w:hAnsi="Calibri" w:cs="Calibri"/>
          <w:bCs/>
          <w:color w:val="000000" w:themeColor="text1"/>
          <w:sz w:val="22"/>
          <w:szCs w:val="22"/>
        </w:rPr>
        <w:t xml:space="preserve"> for decades</w:t>
      </w:r>
      <w:r w:rsidR="0046560A">
        <w:rPr>
          <w:rFonts w:ascii="Calibri" w:hAnsi="Calibri" w:cs="Calibri"/>
          <w:bCs/>
          <w:color w:val="000000" w:themeColor="text1"/>
          <w:sz w:val="22"/>
          <w:szCs w:val="22"/>
        </w:rPr>
        <w:t xml:space="preserve">, </w:t>
      </w:r>
      <w:r w:rsidR="006D37C0">
        <w:rPr>
          <w:rFonts w:ascii="Calibri" w:hAnsi="Calibri" w:cs="Calibri"/>
          <w:bCs/>
          <w:color w:val="000000" w:themeColor="text1"/>
          <w:sz w:val="22"/>
          <w:szCs w:val="22"/>
        </w:rPr>
        <w:t>and</w:t>
      </w:r>
      <w:r w:rsidR="0046560A">
        <w:rPr>
          <w:rFonts w:ascii="Calibri" w:hAnsi="Calibri" w:cs="Calibri"/>
          <w:bCs/>
          <w:color w:val="000000" w:themeColor="text1"/>
          <w:sz w:val="22"/>
          <w:szCs w:val="22"/>
        </w:rPr>
        <w:t xml:space="preserve"> th</w:t>
      </w:r>
      <w:r w:rsidR="00855975">
        <w:rPr>
          <w:rFonts w:ascii="Calibri" w:hAnsi="Calibri" w:cs="Calibri"/>
          <w:bCs/>
          <w:color w:val="000000" w:themeColor="text1"/>
          <w:sz w:val="22"/>
          <w:szCs w:val="22"/>
        </w:rPr>
        <w:t>e Grassfields</w:t>
      </w:r>
      <w:r w:rsidR="0046560A">
        <w:rPr>
          <w:rFonts w:ascii="Calibri" w:hAnsi="Calibri" w:cs="Calibri"/>
          <w:bCs/>
          <w:color w:val="000000" w:themeColor="text1"/>
          <w:sz w:val="22"/>
          <w:szCs w:val="22"/>
        </w:rPr>
        <w:t xml:space="preserve"> </w:t>
      </w:r>
      <w:r w:rsidR="00AD10C7">
        <w:rPr>
          <w:rFonts w:ascii="Calibri" w:hAnsi="Calibri" w:cs="Calibri"/>
          <w:bCs/>
          <w:color w:val="000000" w:themeColor="text1"/>
          <w:sz w:val="22"/>
          <w:szCs w:val="22"/>
        </w:rPr>
        <w:t xml:space="preserve">region </w:t>
      </w:r>
      <w:r w:rsidR="0046560A">
        <w:rPr>
          <w:rFonts w:ascii="Calibri" w:hAnsi="Calibri" w:cs="Calibri"/>
          <w:bCs/>
          <w:color w:val="000000" w:themeColor="text1"/>
          <w:sz w:val="22"/>
          <w:szCs w:val="22"/>
        </w:rPr>
        <w:t xml:space="preserve">is </w:t>
      </w:r>
      <w:r w:rsidR="000006F5">
        <w:rPr>
          <w:rFonts w:ascii="Calibri" w:hAnsi="Calibri" w:cs="Calibri"/>
          <w:bCs/>
          <w:color w:val="000000" w:themeColor="text1"/>
          <w:sz w:val="22"/>
          <w:szCs w:val="22"/>
        </w:rPr>
        <w:t>key to this</w:t>
      </w:r>
      <w:r w:rsidR="0046560A">
        <w:rPr>
          <w:rFonts w:ascii="Calibri" w:hAnsi="Calibri" w:cs="Calibri"/>
          <w:bCs/>
          <w:color w:val="000000" w:themeColor="text1"/>
          <w:sz w:val="22"/>
          <w:szCs w:val="22"/>
        </w:rPr>
        <w:t xml:space="preserve"> </w:t>
      </w:r>
      <w:r w:rsidR="000006F5">
        <w:rPr>
          <w:rFonts w:ascii="Calibri" w:hAnsi="Calibri" w:cs="Calibri"/>
          <w:bCs/>
          <w:color w:val="000000" w:themeColor="text1"/>
          <w:sz w:val="22"/>
          <w:szCs w:val="22"/>
        </w:rPr>
        <w:t>question</w:t>
      </w:r>
      <w:r w:rsidR="00962079" w:rsidRPr="00084B47">
        <w:rPr>
          <w:rFonts w:ascii="Calibri" w:hAnsi="Calibri" w:cs="Calibri"/>
          <w:bCs/>
          <w:color w:val="000000" w:themeColor="text1"/>
          <w:sz w:val="22"/>
          <w:szCs w:val="22"/>
        </w:rPr>
        <w:t>,</w:t>
      </w:r>
      <w:r w:rsidR="00234B43">
        <w:rPr>
          <w:rFonts w:ascii="Calibri" w:hAnsi="Calibri" w:cs="Calibri"/>
          <w:bCs/>
          <w:color w:val="000000" w:themeColor="text1"/>
          <w:sz w:val="22"/>
          <w:szCs w:val="22"/>
        </w:rPr>
        <w:t>” says Dr. Mary Prendergast of Saint Louis University, a co-supervising author of the study. The consensus is tha</w:t>
      </w:r>
      <w:r w:rsidR="0046560A">
        <w:rPr>
          <w:rFonts w:ascii="Calibri" w:hAnsi="Calibri" w:cs="Calibri"/>
          <w:bCs/>
          <w:color w:val="000000" w:themeColor="text1"/>
          <w:sz w:val="22"/>
          <w:szCs w:val="22"/>
        </w:rPr>
        <w:t>t</w:t>
      </w:r>
      <w:r w:rsidR="00234B43">
        <w:rPr>
          <w:rFonts w:ascii="Calibri" w:hAnsi="Calibri" w:cs="Calibri"/>
          <w:bCs/>
          <w:color w:val="000000" w:themeColor="text1"/>
          <w:sz w:val="22"/>
          <w:szCs w:val="22"/>
        </w:rPr>
        <w:t xml:space="preserve"> th</w:t>
      </w:r>
      <w:r w:rsidR="00514DAC">
        <w:rPr>
          <w:rFonts w:ascii="Calibri" w:hAnsi="Calibri" w:cs="Calibri"/>
          <w:bCs/>
          <w:color w:val="000000" w:themeColor="text1"/>
          <w:sz w:val="22"/>
          <w:szCs w:val="22"/>
        </w:rPr>
        <w:t xml:space="preserve">e Bantu </w:t>
      </w:r>
      <w:r w:rsidR="00234B43">
        <w:rPr>
          <w:rFonts w:ascii="Calibri" w:hAnsi="Calibri" w:cs="Calibri"/>
          <w:bCs/>
          <w:color w:val="000000" w:themeColor="text1"/>
          <w:sz w:val="22"/>
          <w:szCs w:val="22"/>
        </w:rPr>
        <w:t>language group</w:t>
      </w:r>
      <w:r w:rsidR="00404A12">
        <w:rPr>
          <w:rFonts w:ascii="Calibri" w:hAnsi="Calibri" w:cs="Calibri"/>
          <w:bCs/>
          <w:color w:val="000000" w:themeColor="text1"/>
          <w:sz w:val="22"/>
          <w:szCs w:val="22"/>
        </w:rPr>
        <w:t xml:space="preserve"> originated</w:t>
      </w:r>
      <w:r w:rsidR="00234B43">
        <w:rPr>
          <w:rFonts w:ascii="Calibri" w:hAnsi="Calibri" w:cs="Calibri"/>
          <w:bCs/>
          <w:color w:val="000000" w:themeColor="text1"/>
          <w:sz w:val="22"/>
          <w:szCs w:val="22"/>
        </w:rPr>
        <w:t xml:space="preserve"> </w:t>
      </w:r>
      <w:r w:rsidR="00FE4EBC" w:rsidRPr="00084B47">
        <w:rPr>
          <w:rFonts w:ascii="Calibri" w:hAnsi="Calibri" w:cs="Calibri"/>
          <w:bCs/>
          <w:color w:val="000000" w:themeColor="text1"/>
          <w:sz w:val="22"/>
          <w:szCs w:val="22"/>
        </w:rPr>
        <w:t xml:space="preserve">in </w:t>
      </w:r>
      <w:r w:rsidR="007B09F4">
        <w:rPr>
          <w:rFonts w:ascii="Calibri" w:hAnsi="Calibri" w:cs="Calibri"/>
          <w:bCs/>
          <w:color w:val="000000" w:themeColor="text1"/>
          <w:sz w:val="22"/>
          <w:szCs w:val="22"/>
        </w:rPr>
        <w:t>w</w:t>
      </w:r>
      <w:r w:rsidR="00D46E08">
        <w:rPr>
          <w:rFonts w:ascii="Calibri" w:hAnsi="Calibri" w:cs="Calibri"/>
          <w:bCs/>
          <w:color w:val="000000" w:themeColor="text1"/>
          <w:sz w:val="22"/>
          <w:szCs w:val="22"/>
        </w:rPr>
        <w:t>est-</w:t>
      </w:r>
      <w:r w:rsidR="007B09F4">
        <w:rPr>
          <w:rFonts w:ascii="Calibri" w:hAnsi="Calibri" w:cs="Calibri"/>
          <w:bCs/>
          <w:color w:val="000000" w:themeColor="text1"/>
          <w:sz w:val="22"/>
          <w:szCs w:val="22"/>
        </w:rPr>
        <w:t>c</w:t>
      </w:r>
      <w:r w:rsidR="00D46E08">
        <w:rPr>
          <w:rFonts w:ascii="Calibri" w:hAnsi="Calibri" w:cs="Calibri"/>
          <w:bCs/>
          <w:color w:val="000000" w:themeColor="text1"/>
          <w:sz w:val="22"/>
          <w:szCs w:val="22"/>
        </w:rPr>
        <w:t>entral Africa</w:t>
      </w:r>
      <w:r w:rsidR="00234B43">
        <w:rPr>
          <w:rFonts w:ascii="Calibri" w:hAnsi="Calibri" w:cs="Calibri"/>
          <w:bCs/>
          <w:color w:val="000000" w:themeColor="text1"/>
          <w:sz w:val="22"/>
          <w:szCs w:val="22"/>
        </w:rPr>
        <w:t>,</w:t>
      </w:r>
      <w:r w:rsidR="00D46E08">
        <w:rPr>
          <w:rFonts w:ascii="Calibri" w:hAnsi="Calibri" w:cs="Calibri"/>
          <w:bCs/>
          <w:color w:val="000000" w:themeColor="text1"/>
          <w:sz w:val="22"/>
          <w:szCs w:val="22"/>
        </w:rPr>
        <w:t xml:space="preserve"> </w:t>
      </w:r>
      <w:r w:rsidR="007B09F4">
        <w:rPr>
          <w:rFonts w:ascii="Calibri" w:hAnsi="Calibri" w:cs="Calibri"/>
          <w:bCs/>
          <w:color w:val="000000" w:themeColor="text1"/>
          <w:sz w:val="22"/>
          <w:szCs w:val="22"/>
        </w:rPr>
        <w:t>before</w:t>
      </w:r>
      <w:r w:rsidR="00D46E08">
        <w:rPr>
          <w:rFonts w:ascii="Calibri" w:hAnsi="Calibri" w:cs="Calibri"/>
          <w:bCs/>
          <w:color w:val="000000" w:themeColor="text1"/>
          <w:sz w:val="22"/>
          <w:szCs w:val="22"/>
        </w:rPr>
        <w:t xml:space="preserve"> spread</w:t>
      </w:r>
      <w:r w:rsidR="007B09F4">
        <w:rPr>
          <w:rFonts w:ascii="Calibri" w:hAnsi="Calibri" w:cs="Calibri"/>
          <w:bCs/>
          <w:color w:val="000000" w:themeColor="text1"/>
          <w:sz w:val="22"/>
          <w:szCs w:val="22"/>
        </w:rPr>
        <w:t>ing</w:t>
      </w:r>
      <w:r w:rsidR="00FE4EBC" w:rsidRPr="00084B47">
        <w:rPr>
          <w:rFonts w:ascii="Calibri" w:hAnsi="Calibri" w:cs="Calibri"/>
          <w:bCs/>
          <w:color w:val="000000" w:themeColor="text1"/>
          <w:sz w:val="22"/>
          <w:szCs w:val="22"/>
        </w:rPr>
        <w:t xml:space="preserve"> across the southern half of the continent</w:t>
      </w:r>
      <w:r w:rsidR="00D46E08">
        <w:rPr>
          <w:rFonts w:ascii="Calibri" w:hAnsi="Calibri" w:cs="Calibri"/>
          <w:bCs/>
          <w:color w:val="000000" w:themeColor="text1"/>
          <w:sz w:val="22"/>
          <w:szCs w:val="22"/>
        </w:rPr>
        <w:t xml:space="preserve"> after </w:t>
      </w:r>
      <w:r w:rsidR="00AF4252">
        <w:rPr>
          <w:rFonts w:ascii="Calibri" w:hAnsi="Calibri" w:cs="Calibri"/>
          <w:bCs/>
          <w:color w:val="000000" w:themeColor="text1"/>
          <w:sz w:val="22"/>
          <w:szCs w:val="22"/>
        </w:rPr>
        <w:t xml:space="preserve">about </w:t>
      </w:r>
      <w:r w:rsidR="000F6FEB">
        <w:rPr>
          <w:rFonts w:ascii="Calibri" w:hAnsi="Calibri" w:cs="Calibri"/>
          <w:bCs/>
          <w:color w:val="000000" w:themeColor="text1"/>
          <w:sz w:val="22"/>
          <w:szCs w:val="22"/>
        </w:rPr>
        <w:t>4</w:t>
      </w:r>
      <w:r w:rsidR="00195DED">
        <w:rPr>
          <w:rFonts w:ascii="Calibri" w:hAnsi="Calibri" w:cs="Calibri"/>
          <w:bCs/>
          <w:color w:val="000000" w:themeColor="text1"/>
          <w:sz w:val="22"/>
          <w:szCs w:val="22"/>
        </w:rPr>
        <w:t>,</w:t>
      </w:r>
      <w:r w:rsidR="00D46E08">
        <w:rPr>
          <w:rFonts w:ascii="Calibri" w:hAnsi="Calibri" w:cs="Calibri"/>
          <w:bCs/>
          <w:color w:val="000000" w:themeColor="text1"/>
          <w:sz w:val="22"/>
          <w:szCs w:val="22"/>
        </w:rPr>
        <w:t>000 years ago</w:t>
      </w:r>
      <w:r w:rsidR="00FE4EBC" w:rsidRPr="00084B47">
        <w:rPr>
          <w:rFonts w:ascii="Calibri" w:hAnsi="Calibri" w:cs="Calibri"/>
          <w:bCs/>
          <w:color w:val="000000" w:themeColor="text1"/>
          <w:sz w:val="22"/>
          <w:szCs w:val="22"/>
        </w:rPr>
        <w:t>.</w:t>
      </w:r>
      <w:r w:rsidR="00B900BC">
        <w:rPr>
          <w:rFonts w:ascii="Calibri" w:hAnsi="Calibri" w:cs="Calibri"/>
          <w:bCs/>
          <w:color w:val="000000" w:themeColor="text1"/>
          <w:sz w:val="22"/>
          <w:szCs w:val="22"/>
        </w:rPr>
        <w:t xml:space="preserve"> </w:t>
      </w:r>
      <w:r w:rsidR="00B900BC" w:rsidRPr="00B900BC">
        <w:rPr>
          <w:rFonts w:ascii="Calibri" w:hAnsi="Calibri" w:cs="Calibri"/>
          <w:bCs/>
          <w:color w:val="000000" w:themeColor="text1"/>
          <w:sz w:val="22"/>
          <w:szCs w:val="22"/>
        </w:rPr>
        <w:t>Th</w:t>
      </w:r>
      <w:r w:rsidR="00F0081B">
        <w:rPr>
          <w:rFonts w:ascii="Calibri" w:hAnsi="Calibri" w:cs="Calibri"/>
          <w:bCs/>
          <w:color w:val="000000" w:themeColor="text1"/>
          <w:sz w:val="22"/>
          <w:szCs w:val="22"/>
        </w:rPr>
        <w:t>is</w:t>
      </w:r>
      <w:r w:rsidR="00A1444D">
        <w:rPr>
          <w:rFonts w:ascii="Calibri" w:hAnsi="Calibri" w:cs="Calibri"/>
          <w:bCs/>
          <w:color w:val="000000" w:themeColor="text1"/>
          <w:sz w:val="22"/>
          <w:szCs w:val="22"/>
        </w:rPr>
        <w:t xml:space="preserve"> expansion</w:t>
      </w:r>
      <w:r w:rsidR="00F0081B">
        <w:rPr>
          <w:rFonts w:ascii="Calibri" w:hAnsi="Calibri" w:cs="Calibri"/>
          <w:bCs/>
          <w:color w:val="000000" w:themeColor="text1"/>
          <w:sz w:val="22"/>
          <w:szCs w:val="22"/>
        </w:rPr>
        <w:t xml:space="preserve"> is</w:t>
      </w:r>
      <w:r w:rsidR="00B900BC" w:rsidRPr="00B900BC">
        <w:rPr>
          <w:rFonts w:ascii="Calibri" w:hAnsi="Calibri" w:cs="Calibri"/>
          <w:bCs/>
          <w:color w:val="000000" w:themeColor="text1"/>
          <w:sz w:val="22"/>
          <w:szCs w:val="22"/>
        </w:rPr>
        <w:t xml:space="preserve"> thought to be the reason why the majority of people from central, eastern and southern Africa are </w:t>
      </w:r>
      <w:r w:rsidR="000A1613">
        <w:rPr>
          <w:rFonts w:ascii="Calibri" w:hAnsi="Calibri" w:cs="Calibri"/>
          <w:bCs/>
          <w:color w:val="000000" w:themeColor="text1"/>
          <w:sz w:val="22"/>
          <w:szCs w:val="22"/>
        </w:rPr>
        <w:t xml:space="preserve">genetically </w:t>
      </w:r>
      <w:r w:rsidR="00B900BC" w:rsidRPr="00B900BC">
        <w:rPr>
          <w:rFonts w:ascii="Calibri" w:hAnsi="Calibri" w:cs="Calibri"/>
          <w:bCs/>
          <w:color w:val="000000" w:themeColor="text1"/>
          <w:sz w:val="22"/>
          <w:szCs w:val="22"/>
        </w:rPr>
        <w:t xml:space="preserve">closely related to each other and to </w:t>
      </w:r>
      <w:r w:rsidR="000A1613">
        <w:rPr>
          <w:rFonts w:ascii="Calibri" w:hAnsi="Calibri" w:cs="Calibri"/>
          <w:bCs/>
          <w:color w:val="000000" w:themeColor="text1"/>
          <w:sz w:val="22"/>
          <w:szCs w:val="22"/>
        </w:rPr>
        <w:t>W</w:t>
      </w:r>
      <w:r w:rsidR="00DC57F4">
        <w:rPr>
          <w:rFonts w:ascii="Calibri" w:hAnsi="Calibri" w:cs="Calibri"/>
          <w:bCs/>
          <w:color w:val="000000" w:themeColor="text1"/>
          <w:sz w:val="22"/>
          <w:szCs w:val="22"/>
        </w:rPr>
        <w:t>est</w:t>
      </w:r>
      <w:r w:rsidR="00B900BC" w:rsidRPr="00B900BC">
        <w:rPr>
          <w:rFonts w:ascii="Calibri" w:hAnsi="Calibri" w:cs="Calibri"/>
          <w:bCs/>
          <w:color w:val="000000" w:themeColor="text1"/>
          <w:sz w:val="22"/>
          <w:szCs w:val="22"/>
        </w:rPr>
        <w:t xml:space="preserve"> Africans.</w:t>
      </w:r>
    </w:p>
    <w:p w14:paraId="074BE5A3" w14:textId="150A0650" w:rsidR="00351214" w:rsidRDefault="00351214" w:rsidP="00B1316E">
      <w:pPr>
        <w:rPr>
          <w:rFonts w:ascii="Calibri" w:hAnsi="Calibri" w:cs="Calibri"/>
          <w:bCs/>
          <w:color w:val="000000" w:themeColor="text1"/>
          <w:sz w:val="22"/>
          <w:szCs w:val="22"/>
        </w:rPr>
      </w:pPr>
    </w:p>
    <w:p w14:paraId="222E8525" w14:textId="19935C70" w:rsidR="002C0FAF" w:rsidRDefault="00CA0EF0" w:rsidP="00B1316E">
      <w:pPr>
        <w:rPr>
          <w:rFonts w:ascii="Calibri" w:hAnsi="Calibri" w:cs="Calibri"/>
          <w:bCs/>
          <w:color w:val="000000" w:themeColor="text1"/>
          <w:sz w:val="22"/>
          <w:szCs w:val="22"/>
        </w:rPr>
      </w:pPr>
      <w:r>
        <w:rPr>
          <w:rFonts w:ascii="Calibri" w:hAnsi="Calibri" w:cs="Calibri"/>
          <w:bCs/>
          <w:color w:val="000000" w:themeColor="text1"/>
          <w:sz w:val="22"/>
          <w:szCs w:val="22"/>
        </w:rPr>
        <w:t>“</w:t>
      </w:r>
      <w:r w:rsidR="001A5888">
        <w:rPr>
          <w:rFonts w:ascii="Calibri" w:hAnsi="Calibri" w:cs="Calibri"/>
          <w:bCs/>
          <w:color w:val="000000" w:themeColor="text1"/>
          <w:sz w:val="22"/>
          <w:szCs w:val="22"/>
        </w:rPr>
        <w:t xml:space="preserve">Shum Laka </w:t>
      </w:r>
      <w:r w:rsidR="008E1A5C">
        <w:rPr>
          <w:rFonts w:ascii="Calibri" w:hAnsi="Calibri" w:cs="Calibri"/>
          <w:bCs/>
          <w:color w:val="000000" w:themeColor="text1"/>
          <w:sz w:val="22"/>
          <w:szCs w:val="22"/>
        </w:rPr>
        <w:t xml:space="preserve">is a reference point for understanding the deep history of </w:t>
      </w:r>
      <w:r w:rsidR="00FB73E4">
        <w:rPr>
          <w:rFonts w:ascii="Calibri" w:hAnsi="Calibri" w:cs="Calibri"/>
          <w:bCs/>
          <w:color w:val="000000" w:themeColor="text1"/>
          <w:sz w:val="22"/>
          <w:szCs w:val="22"/>
        </w:rPr>
        <w:t>west-central</w:t>
      </w:r>
      <w:r w:rsidR="008E1A5C">
        <w:rPr>
          <w:rFonts w:ascii="Calibri" w:hAnsi="Calibri" w:cs="Calibri"/>
          <w:bCs/>
          <w:color w:val="000000" w:themeColor="text1"/>
          <w:sz w:val="22"/>
          <w:szCs w:val="22"/>
        </w:rPr>
        <w:t xml:space="preserve"> Africa</w:t>
      </w:r>
      <w:r>
        <w:rPr>
          <w:rFonts w:ascii="Calibri" w:hAnsi="Calibri" w:cs="Calibri"/>
          <w:bCs/>
          <w:color w:val="000000" w:themeColor="text1"/>
          <w:sz w:val="22"/>
          <w:szCs w:val="22"/>
        </w:rPr>
        <w:t>,” says Dr. Isabelle Ribot</w:t>
      </w:r>
      <w:r w:rsidR="00327C8D">
        <w:rPr>
          <w:rFonts w:ascii="Calibri" w:hAnsi="Calibri" w:cs="Calibri"/>
          <w:bCs/>
          <w:color w:val="000000" w:themeColor="text1"/>
          <w:sz w:val="22"/>
          <w:szCs w:val="22"/>
        </w:rPr>
        <w:t xml:space="preserve">, a </w:t>
      </w:r>
      <w:r>
        <w:rPr>
          <w:rFonts w:ascii="Calibri" w:hAnsi="Calibri" w:cs="Calibri"/>
          <w:bCs/>
          <w:color w:val="000000" w:themeColor="text1"/>
          <w:sz w:val="22"/>
          <w:szCs w:val="22"/>
        </w:rPr>
        <w:t xml:space="preserve">University of Montreal anthropologist who </w:t>
      </w:r>
      <w:r w:rsidR="00D50C7D">
        <w:rPr>
          <w:rFonts w:ascii="Calibri" w:hAnsi="Calibri" w:cs="Calibri"/>
          <w:bCs/>
          <w:color w:val="000000" w:themeColor="text1"/>
          <w:sz w:val="22"/>
          <w:szCs w:val="22"/>
        </w:rPr>
        <w:t xml:space="preserve">excavated and </w:t>
      </w:r>
      <w:r>
        <w:rPr>
          <w:rFonts w:ascii="Calibri" w:hAnsi="Calibri" w:cs="Calibri"/>
          <w:bCs/>
          <w:color w:val="000000" w:themeColor="text1"/>
          <w:sz w:val="22"/>
          <w:szCs w:val="22"/>
        </w:rPr>
        <w:t>studied the burials</w:t>
      </w:r>
      <w:r w:rsidR="008D2CBE">
        <w:rPr>
          <w:rFonts w:ascii="Calibri" w:hAnsi="Calibri" w:cs="Calibri"/>
          <w:bCs/>
          <w:color w:val="000000" w:themeColor="text1"/>
          <w:sz w:val="22"/>
          <w:szCs w:val="22"/>
        </w:rPr>
        <w:t>, and is a key author of the study</w:t>
      </w:r>
      <w:r w:rsidR="00206867">
        <w:rPr>
          <w:rFonts w:ascii="Calibri" w:hAnsi="Calibri" w:cs="Calibri"/>
          <w:bCs/>
          <w:color w:val="000000" w:themeColor="text1"/>
          <w:sz w:val="22"/>
          <w:szCs w:val="22"/>
        </w:rPr>
        <w:t xml:space="preserve">. </w:t>
      </w:r>
      <w:r>
        <w:rPr>
          <w:rFonts w:ascii="Calibri" w:hAnsi="Calibri" w:cs="Calibri"/>
          <w:bCs/>
          <w:color w:val="000000" w:themeColor="text1"/>
          <w:sz w:val="22"/>
          <w:szCs w:val="22"/>
        </w:rPr>
        <w:t>Th</w:t>
      </w:r>
      <w:r w:rsidR="00474BEF">
        <w:rPr>
          <w:rFonts w:ascii="Calibri" w:hAnsi="Calibri" w:cs="Calibri"/>
          <w:bCs/>
          <w:color w:val="000000" w:themeColor="text1"/>
          <w:sz w:val="22"/>
          <w:szCs w:val="22"/>
        </w:rPr>
        <w:t>e Shum Laka</w:t>
      </w:r>
      <w:r>
        <w:rPr>
          <w:rFonts w:ascii="Calibri" w:hAnsi="Calibri" w:cs="Calibri"/>
          <w:bCs/>
          <w:color w:val="000000" w:themeColor="text1"/>
          <w:sz w:val="22"/>
          <w:szCs w:val="22"/>
        </w:rPr>
        <w:t xml:space="preserve"> rockshelter</w:t>
      </w:r>
      <w:r w:rsidR="00206867">
        <w:rPr>
          <w:rFonts w:ascii="Calibri" w:hAnsi="Calibri" w:cs="Calibri"/>
          <w:bCs/>
          <w:color w:val="000000" w:themeColor="text1"/>
          <w:sz w:val="22"/>
          <w:szCs w:val="22"/>
        </w:rPr>
        <w:t xml:space="preserve"> was excavated in the </w:t>
      </w:r>
      <w:r w:rsidR="001431CF">
        <w:rPr>
          <w:rFonts w:ascii="Calibri" w:hAnsi="Calibri" w:cs="Calibri"/>
          <w:bCs/>
          <w:color w:val="000000" w:themeColor="text1"/>
          <w:sz w:val="22"/>
          <w:szCs w:val="22"/>
        </w:rPr>
        <w:t xml:space="preserve">1980s and </w:t>
      </w:r>
      <w:r w:rsidR="00D55C90">
        <w:rPr>
          <w:rFonts w:ascii="Calibri" w:hAnsi="Calibri" w:cs="Calibri"/>
          <w:bCs/>
          <w:color w:val="000000" w:themeColor="text1"/>
          <w:sz w:val="22"/>
          <w:szCs w:val="22"/>
        </w:rPr>
        <w:t>1990s</w:t>
      </w:r>
      <w:r w:rsidR="00206867">
        <w:rPr>
          <w:rFonts w:ascii="Calibri" w:hAnsi="Calibri" w:cs="Calibri"/>
          <w:bCs/>
          <w:color w:val="000000" w:themeColor="text1"/>
          <w:sz w:val="22"/>
          <w:szCs w:val="22"/>
        </w:rPr>
        <w:t xml:space="preserve"> by archaeologists from </w:t>
      </w:r>
      <w:r w:rsidR="00CE7233">
        <w:rPr>
          <w:rFonts w:ascii="Calibri" w:hAnsi="Calibri" w:cs="Calibri"/>
          <w:bCs/>
          <w:color w:val="000000" w:themeColor="text1"/>
          <w:sz w:val="22"/>
          <w:szCs w:val="22"/>
        </w:rPr>
        <w:t>Belg</w:t>
      </w:r>
      <w:r w:rsidR="000A3BA8">
        <w:rPr>
          <w:rFonts w:ascii="Calibri" w:hAnsi="Calibri" w:cs="Calibri"/>
          <w:bCs/>
          <w:color w:val="000000" w:themeColor="text1"/>
          <w:sz w:val="22"/>
          <w:szCs w:val="22"/>
        </w:rPr>
        <w:t>iu</w:t>
      </w:r>
      <w:r w:rsidR="00CE7233">
        <w:rPr>
          <w:rFonts w:ascii="Calibri" w:hAnsi="Calibri" w:cs="Calibri"/>
          <w:bCs/>
          <w:color w:val="000000" w:themeColor="text1"/>
          <w:sz w:val="22"/>
          <w:szCs w:val="22"/>
        </w:rPr>
        <w:t>m</w:t>
      </w:r>
      <w:r w:rsidR="00F93CF6">
        <w:rPr>
          <w:rFonts w:ascii="Calibri" w:hAnsi="Calibri" w:cs="Calibri"/>
          <w:bCs/>
          <w:color w:val="000000" w:themeColor="text1"/>
          <w:sz w:val="22"/>
          <w:szCs w:val="22"/>
        </w:rPr>
        <w:t xml:space="preserve"> and Cameroon</w:t>
      </w:r>
      <w:r w:rsidR="00206867">
        <w:rPr>
          <w:rFonts w:ascii="Calibri" w:hAnsi="Calibri" w:cs="Calibri"/>
          <w:bCs/>
          <w:color w:val="000000" w:themeColor="text1"/>
          <w:sz w:val="22"/>
          <w:szCs w:val="22"/>
        </w:rPr>
        <w:t>.</w:t>
      </w:r>
      <w:r w:rsidR="00936337">
        <w:rPr>
          <w:rFonts w:ascii="Calibri" w:hAnsi="Calibri" w:cs="Calibri"/>
          <w:bCs/>
          <w:color w:val="000000" w:themeColor="text1"/>
          <w:sz w:val="22"/>
          <w:szCs w:val="22"/>
        </w:rPr>
        <w:t xml:space="preserve"> It </w:t>
      </w:r>
      <w:r w:rsidR="00703E40">
        <w:rPr>
          <w:rFonts w:ascii="Calibri" w:hAnsi="Calibri" w:cs="Calibri"/>
          <w:bCs/>
          <w:color w:val="000000" w:themeColor="text1"/>
          <w:sz w:val="22"/>
          <w:szCs w:val="22"/>
        </w:rPr>
        <w:t>boasts</w:t>
      </w:r>
      <w:r w:rsidR="001A5888">
        <w:rPr>
          <w:rFonts w:ascii="Calibri" w:hAnsi="Calibri" w:cs="Calibri"/>
          <w:bCs/>
          <w:color w:val="000000" w:themeColor="text1"/>
          <w:sz w:val="22"/>
          <w:szCs w:val="22"/>
        </w:rPr>
        <w:t xml:space="preserve"> an impressive </w:t>
      </w:r>
      <w:r w:rsidR="000A2A18">
        <w:rPr>
          <w:rFonts w:ascii="Calibri" w:hAnsi="Calibri" w:cs="Calibri"/>
          <w:bCs/>
          <w:color w:val="000000" w:themeColor="text1"/>
          <w:sz w:val="22"/>
          <w:szCs w:val="22"/>
        </w:rPr>
        <w:t xml:space="preserve">and well-dated </w:t>
      </w:r>
      <w:r w:rsidR="001A5888">
        <w:rPr>
          <w:rFonts w:ascii="Calibri" w:hAnsi="Calibri" w:cs="Calibri"/>
          <w:bCs/>
          <w:color w:val="000000" w:themeColor="text1"/>
          <w:sz w:val="22"/>
          <w:szCs w:val="22"/>
        </w:rPr>
        <w:t>archaeological record</w:t>
      </w:r>
      <w:r w:rsidR="00BE63BE">
        <w:rPr>
          <w:rFonts w:ascii="Calibri" w:hAnsi="Calibri" w:cs="Calibri"/>
          <w:bCs/>
          <w:color w:val="000000" w:themeColor="text1"/>
          <w:sz w:val="22"/>
          <w:szCs w:val="22"/>
        </w:rPr>
        <w:t xml:space="preserve">, </w:t>
      </w:r>
      <w:r w:rsidR="000A2A18">
        <w:rPr>
          <w:rFonts w:ascii="Calibri" w:hAnsi="Calibri" w:cs="Calibri"/>
          <w:bCs/>
          <w:color w:val="000000" w:themeColor="text1"/>
          <w:sz w:val="22"/>
          <w:szCs w:val="22"/>
        </w:rPr>
        <w:t>with radiocarbon dates spanning</w:t>
      </w:r>
      <w:r w:rsidR="00E46A45">
        <w:rPr>
          <w:rFonts w:ascii="Calibri" w:hAnsi="Calibri" w:cs="Calibri"/>
          <w:bCs/>
          <w:color w:val="000000" w:themeColor="text1"/>
          <w:sz w:val="22"/>
          <w:szCs w:val="22"/>
        </w:rPr>
        <w:t xml:space="preserve"> </w:t>
      </w:r>
      <w:r w:rsidR="00703E40">
        <w:rPr>
          <w:rFonts w:ascii="Calibri" w:hAnsi="Calibri" w:cs="Calibri"/>
          <w:bCs/>
          <w:color w:val="000000" w:themeColor="text1"/>
          <w:sz w:val="22"/>
          <w:szCs w:val="22"/>
        </w:rPr>
        <w:t xml:space="preserve">the </w:t>
      </w:r>
      <w:r w:rsidR="000A1613">
        <w:rPr>
          <w:rFonts w:ascii="Calibri" w:hAnsi="Calibri" w:cs="Calibri"/>
          <w:bCs/>
          <w:color w:val="000000" w:themeColor="text1"/>
          <w:sz w:val="22"/>
          <w:szCs w:val="22"/>
        </w:rPr>
        <w:t>p</w:t>
      </w:r>
      <w:r w:rsidR="00703E40">
        <w:rPr>
          <w:rFonts w:ascii="Calibri" w:hAnsi="Calibri" w:cs="Calibri"/>
          <w:bCs/>
          <w:color w:val="000000" w:themeColor="text1"/>
          <w:sz w:val="22"/>
          <w:szCs w:val="22"/>
        </w:rPr>
        <w:t xml:space="preserve">ast </w:t>
      </w:r>
      <w:r w:rsidR="00E15A33">
        <w:rPr>
          <w:rFonts w:ascii="Calibri" w:hAnsi="Calibri" w:cs="Calibri"/>
          <w:bCs/>
          <w:color w:val="000000" w:themeColor="text1"/>
          <w:sz w:val="22"/>
          <w:szCs w:val="22"/>
        </w:rPr>
        <w:t>30,000 years</w:t>
      </w:r>
      <w:r w:rsidR="00BE63BE">
        <w:rPr>
          <w:rFonts w:ascii="Calibri" w:hAnsi="Calibri" w:cs="Calibri"/>
          <w:bCs/>
          <w:color w:val="000000" w:themeColor="text1"/>
          <w:sz w:val="22"/>
          <w:szCs w:val="22"/>
        </w:rPr>
        <w:t>.</w:t>
      </w:r>
      <w:r w:rsidR="008E1A5C">
        <w:rPr>
          <w:rFonts w:ascii="Calibri" w:hAnsi="Calibri" w:cs="Calibri"/>
          <w:bCs/>
          <w:color w:val="000000" w:themeColor="text1"/>
          <w:sz w:val="22"/>
          <w:szCs w:val="22"/>
        </w:rPr>
        <w:t xml:space="preserve"> </w:t>
      </w:r>
      <w:r w:rsidR="00BE63BE">
        <w:rPr>
          <w:rFonts w:ascii="Calibri" w:hAnsi="Calibri" w:cs="Calibri"/>
          <w:bCs/>
          <w:color w:val="000000" w:themeColor="text1"/>
          <w:sz w:val="22"/>
          <w:szCs w:val="22"/>
        </w:rPr>
        <w:t>S</w:t>
      </w:r>
      <w:r w:rsidR="008E1A5C">
        <w:rPr>
          <w:rFonts w:ascii="Calibri" w:hAnsi="Calibri" w:cs="Calibri"/>
          <w:bCs/>
          <w:color w:val="000000" w:themeColor="text1"/>
          <w:sz w:val="22"/>
          <w:szCs w:val="22"/>
        </w:rPr>
        <w:t>tone tools,</w:t>
      </w:r>
      <w:r w:rsidR="0051110D">
        <w:rPr>
          <w:rFonts w:ascii="Calibri" w:hAnsi="Calibri" w:cs="Calibri"/>
          <w:bCs/>
          <w:color w:val="000000" w:themeColor="text1"/>
          <w:sz w:val="22"/>
          <w:szCs w:val="22"/>
        </w:rPr>
        <w:t xml:space="preserve"> plant and animal</w:t>
      </w:r>
      <w:r w:rsidR="00A15D0E">
        <w:rPr>
          <w:rFonts w:ascii="Calibri" w:hAnsi="Calibri" w:cs="Calibri"/>
          <w:bCs/>
          <w:color w:val="000000" w:themeColor="text1"/>
          <w:sz w:val="22"/>
          <w:szCs w:val="22"/>
        </w:rPr>
        <w:t xml:space="preserve"> remains, and eventually pottery </w:t>
      </w:r>
      <w:r w:rsidR="00884BEC">
        <w:rPr>
          <w:rFonts w:ascii="Calibri" w:hAnsi="Calibri" w:cs="Calibri"/>
          <w:bCs/>
          <w:color w:val="000000" w:themeColor="text1"/>
          <w:sz w:val="22"/>
          <w:szCs w:val="22"/>
        </w:rPr>
        <w:t xml:space="preserve">collectively </w:t>
      </w:r>
      <w:r w:rsidR="00A15D0E">
        <w:rPr>
          <w:rFonts w:ascii="Calibri" w:hAnsi="Calibri" w:cs="Calibri"/>
          <w:bCs/>
          <w:color w:val="000000" w:themeColor="text1"/>
          <w:sz w:val="22"/>
          <w:szCs w:val="22"/>
        </w:rPr>
        <w:t>indicat</w:t>
      </w:r>
      <w:r w:rsidR="00884BEC">
        <w:rPr>
          <w:rFonts w:ascii="Calibri" w:hAnsi="Calibri" w:cs="Calibri"/>
          <w:bCs/>
          <w:color w:val="000000" w:themeColor="text1"/>
          <w:sz w:val="22"/>
          <w:szCs w:val="22"/>
        </w:rPr>
        <w:t>e</w:t>
      </w:r>
      <w:r w:rsidR="00A15D0E">
        <w:rPr>
          <w:rFonts w:ascii="Calibri" w:hAnsi="Calibri" w:cs="Calibri"/>
          <w:bCs/>
          <w:color w:val="000000" w:themeColor="text1"/>
          <w:sz w:val="22"/>
          <w:szCs w:val="22"/>
        </w:rPr>
        <w:t xml:space="preserve"> </w:t>
      </w:r>
      <w:r w:rsidR="009D31A9">
        <w:rPr>
          <w:rFonts w:ascii="Calibri" w:hAnsi="Calibri" w:cs="Calibri"/>
          <w:bCs/>
          <w:color w:val="000000" w:themeColor="text1"/>
          <w:sz w:val="22"/>
          <w:szCs w:val="22"/>
        </w:rPr>
        <w:t xml:space="preserve">long-term </w:t>
      </w:r>
      <w:r w:rsidR="00A15D0E">
        <w:rPr>
          <w:rFonts w:ascii="Calibri" w:hAnsi="Calibri" w:cs="Calibri"/>
          <w:bCs/>
          <w:color w:val="000000" w:themeColor="text1"/>
          <w:sz w:val="22"/>
          <w:szCs w:val="22"/>
        </w:rPr>
        <w:t xml:space="preserve">forest-based hunting and gathering </w:t>
      </w:r>
      <w:r w:rsidR="00E562D2">
        <w:rPr>
          <w:rFonts w:ascii="Calibri" w:hAnsi="Calibri" w:cs="Calibri"/>
          <w:bCs/>
          <w:color w:val="000000" w:themeColor="text1"/>
          <w:sz w:val="22"/>
          <w:szCs w:val="22"/>
        </w:rPr>
        <w:t xml:space="preserve">and an eventual transition to intensive </w:t>
      </w:r>
      <w:r w:rsidR="00F63CE9">
        <w:rPr>
          <w:rFonts w:ascii="Calibri" w:hAnsi="Calibri" w:cs="Calibri"/>
          <w:bCs/>
          <w:color w:val="000000" w:themeColor="text1"/>
          <w:sz w:val="22"/>
          <w:szCs w:val="22"/>
        </w:rPr>
        <w:t xml:space="preserve">tree </w:t>
      </w:r>
      <w:r w:rsidR="006647E1">
        <w:rPr>
          <w:rFonts w:ascii="Calibri" w:hAnsi="Calibri" w:cs="Calibri"/>
          <w:bCs/>
          <w:color w:val="000000" w:themeColor="text1"/>
          <w:sz w:val="22"/>
          <w:szCs w:val="22"/>
        </w:rPr>
        <w:t xml:space="preserve">fruit </w:t>
      </w:r>
      <w:r w:rsidR="00F63CE9">
        <w:rPr>
          <w:rFonts w:ascii="Calibri" w:hAnsi="Calibri" w:cs="Calibri"/>
          <w:bCs/>
          <w:color w:val="000000" w:themeColor="text1"/>
          <w:sz w:val="22"/>
          <w:szCs w:val="22"/>
        </w:rPr>
        <w:t>exploitation</w:t>
      </w:r>
      <w:r w:rsidR="00CC1996">
        <w:rPr>
          <w:rFonts w:ascii="Calibri" w:hAnsi="Calibri" w:cs="Calibri"/>
          <w:bCs/>
          <w:color w:val="000000" w:themeColor="text1"/>
          <w:sz w:val="22"/>
          <w:szCs w:val="22"/>
        </w:rPr>
        <w:t>.</w:t>
      </w:r>
    </w:p>
    <w:p w14:paraId="103A765B" w14:textId="77777777" w:rsidR="002C0FAF" w:rsidRDefault="002C0FAF" w:rsidP="00B1316E">
      <w:pPr>
        <w:rPr>
          <w:rFonts w:ascii="Calibri" w:hAnsi="Calibri" w:cs="Calibri"/>
          <w:bCs/>
          <w:color w:val="000000" w:themeColor="text1"/>
          <w:sz w:val="22"/>
          <w:szCs w:val="22"/>
        </w:rPr>
      </w:pPr>
    </w:p>
    <w:p w14:paraId="7FCB443C" w14:textId="663152B0" w:rsidR="000046DF" w:rsidRDefault="00803BFD" w:rsidP="00B1316E">
      <w:pPr>
        <w:rPr>
          <w:rFonts w:ascii="Calibri" w:hAnsi="Calibri" w:cs="Calibri"/>
          <w:bCs/>
          <w:color w:val="000000" w:themeColor="text1"/>
          <w:sz w:val="22"/>
          <w:szCs w:val="22"/>
        </w:rPr>
      </w:pPr>
      <w:r>
        <w:rPr>
          <w:rFonts w:ascii="Calibri" w:hAnsi="Calibri" w:cs="Calibri"/>
          <w:bCs/>
          <w:color w:val="000000" w:themeColor="text1"/>
          <w:sz w:val="22"/>
          <w:szCs w:val="22"/>
        </w:rPr>
        <w:t>Shum Laka</w:t>
      </w:r>
      <w:r w:rsidR="00A15D0E">
        <w:rPr>
          <w:rFonts w:ascii="Calibri" w:hAnsi="Calibri" w:cs="Calibri"/>
          <w:bCs/>
          <w:color w:val="000000" w:themeColor="text1"/>
          <w:sz w:val="22"/>
          <w:szCs w:val="22"/>
        </w:rPr>
        <w:t xml:space="preserve"> is emblematic of the </w:t>
      </w:r>
      <w:r w:rsidR="00305E73">
        <w:rPr>
          <w:rFonts w:ascii="Calibri" w:hAnsi="Calibri" w:cs="Calibri"/>
          <w:bCs/>
          <w:color w:val="000000" w:themeColor="text1"/>
          <w:sz w:val="22"/>
          <w:szCs w:val="22"/>
        </w:rPr>
        <w:t>‘</w:t>
      </w:r>
      <w:r w:rsidR="00A15D0E">
        <w:rPr>
          <w:rFonts w:ascii="Calibri" w:hAnsi="Calibri" w:cs="Calibri"/>
          <w:bCs/>
          <w:color w:val="000000" w:themeColor="text1"/>
          <w:sz w:val="22"/>
          <w:szCs w:val="22"/>
        </w:rPr>
        <w:t>Stone to Metal Age,</w:t>
      </w:r>
      <w:r w:rsidR="00305E73">
        <w:rPr>
          <w:rFonts w:ascii="Calibri" w:hAnsi="Calibri" w:cs="Calibri"/>
          <w:bCs/>
          <w:color w:val="000000" w:themeColor="text1"/>
          <w:sz w:val="22"/>
          <w:szCs w:val="22"/>
        </w:rPr>
        <w:t>’</w:t>
      </w:r>
      <w:r w:rsidR="00A15D0E">
        <w:rPr>
          <w:rFonts w:ascii="Calibri" w:hAnsi="Calibri" w:cs="Calibri"/>
          <w:bCs/>
          <w:color w:val="000000" w:themeColor="text1"/>
          <w:sz w:val="22"/>
          <w:szCs w:val="22"/>
        </w:rPr>
        <w:t xml:space="preserve"> a critical era in </w:t>
      </w:r>
      <w:r w:rsidR="003749DF">
        <w:rPr>
          <w:rFonts w:ascii="Calibri" w:hAnsi="Calibri" w:cs="Calibri"/>
          <w:bCs/>
          <w:color w:val="000000" w:themeColor="text1"/>
          <w:sz w:val="22"/>
          <w:szCs w:val="22"/>
        </w:rPr>
        <w:t>west-central</w:t>
      </w:r>
      <w:r w:rsidR="00E41328">
        <w:rPr>
          <w:rFonts w:ascii="Calibri" w:hAnsi="Calibri" w:cs="Calibri"/>
          <w:bCs/>
          <w:color w:val="000000" w:themeColor="text1"/>
          <w:sz w:val="22"/>
          <w:szCs w:val="22"/>
        </w:rPr>
        <w:t xml:space="preserve"> </w:t>
      </w:r>
      <w:r w:rsidR="00A15D0E">
        <w:rPr>
          <w:rFonts w:ascii="Calibri" w:hAnsi="Calibri" w:cs="Calibri"/>
          <w:bCs/>
          <w:color w:val="000000" w:themeColor="text1"/>
          <w:sz w:val="22"/>
          <w:szCs w:val="22"/>
        </w:rPr>
        <w:t xml:space="preserve">African history that </w:t>
      </w:r>
      <w:r w:rsidR="000A1613">
        <w:rPr>
          <w:rFonts w:ascii="Calibri" w:hAnsi="Calibri" w:cs="Calibri"/>
          <w:bCs/>
          <w:color w:val="000000" w:themeColor="text1"/>
          <w:sz w:val="22"/>
          <w:szCs w:val="22"/>
        </w:rPr>
        <w:t xml:space="preserve">ultimately </w:t>
      </w:r>
      <w:r w:rsidR="00775099">
        <w:rPr>
          <w:rFonts w:ascii="Calibri" w:hAnsi="Calibri" w:cs="Calibri"/>
          <w:bCs/>
          <w:color w:val="000000" w:themeColor="text1"/>
          <w:sz w:val="22"/>
          <w:szCs w:val="22"/>
        </w:rPr>
        <w:t>gave rise to</w:t>
      </w:r>
      <w:r w:rsidR="0095277C">
        <w:rPr>
          <w:rFonts w:ascii="Calibri" w:hAnsi="Calibri" w:cs="Calibri"/>
          <w:bCs/>
          <w:color w:val="000000" w:themeColor="text1"/>
          <w:sz w:val="22"/>
          <w:szCs w:val="22"/>
        </w:rPr>
        <w:t xml:space="preserve"> </w:t>
      </w:r>
      <w:r w:rsidR="00775099">
        <w:rPr>
          <w:rFonts w:ascii="Calibri" w:hAnsi="Calibri" w:cs="Calibri"/>
          <w:bCs/>
          <w:color w:val="000000" w:themeColor="text1"/>
          <w:sz w:val="22"/>
          <w:szCs w:val="22"/>
        </w:rPr>
        <w:t xml:space="preserve">Iron Age </w:t>
      </w:r>
      <w:r w:rsidR="00A15D0E">
        <w:rPr>
          <w:rFonts w:ascii="Calibri" w:hAnsi="Calibri" w:cs="Calibri"/>
          <w:bCs/>
          <w:color w:val="000000" w:themeColor="text1"/>
          <w:sz w:val="22"/>
          <w:szCs w:val="22"/>
        </w:rPr>
        <w:t>metallurgy and farming.</w:t>
      </w:r>
      <w:r w:rsidR="008E1A5C">
        <w:rPr>
          <w:rFonts w:ascii="Calibri" w:hAnsi="Calibri" w:cs="Calibri"/>
          <w:bCs/>
          <w:color w:val="000000" w:themeColor="text1"/>
          <w:sz w:val="22"/>
          <w:szCs w:val="22"/>
        </w:rPr>
        <w:t xml:space="preserve"> </w:t>
      </w:r>
      <w:r w:rsidR="00775099">
        <w:rPr>
          <w:rFonts w:ascii="Calibri" w:hAnsi="Calibri" w:cs="Calibri"/>
          <w:bCs/>
          <w:color w:val="000000" w:themeColor="text1"/>
          <w:sz w:val="22"/>
          <w:szCs w:val="22"/>
        </w:rPr>
        <w:t xml:space="preserve">During </w:t>
      </w:r>
      <w:r>
        <w:rPr>
          <w:rFonts w:ascii="Calibri" w:hAnsi="Calibri" w:cs="Calibri"/>
          <w:bCs/>
          <w:color w:val="000000" w:themeColor="text1"/>
          <w:sz w:val="22"/>
          <w:szCs w:val="22"/>
        </w:rPr>
        <w:t>this era, the site</w:t>
      </w:r>
      <w:r w:rsidR="00086B9B">
        <w:rPr>
          <w:rFonts w:ascii="Calibri" w:hAnsi="Calibri" w:cs="Calibri"/>
          <w:bCs/>
          <w:color w:val="000000" w:themeColor="text1"/>
          <w:sz w:val="22"/>
          <w:szCs w:val="22"/>
        </w:rPr>
        <w:t xml:space="preserve"> </w:t>
      </w:r>
      <w:r w:rsidR="00775099">
        <w:rPr>
          <w:rFonts w:ascii="Calibri" w:hAnsi="Calibri" w:cs="Calibri"/>
          <w:bCs/>
          <w:color w:val="000000" w:themeColor="text1"/>
          <w:sz w:val="22"/>
          <w:szCs w:val="22"/>
        </w:rPr>
        <w:t xml:space="preserve">repeatedly served as a burial ground for </w:t>
      </w:r>
      <w:r w:rsidR="00942E9E">
        <w:rPr>
          <w:rFonts w:ascii="Calibri" w:hAnsi="Calibri" w:cs="Calibri"/>
          <w:bCs/>
          <w:color w:val="000000" w:themeColor="text1"/>
          <w:sz w:val="22"/>
          <w:szCs w:val="22"/>
        </w:rPr>
        <w:t>families</w:t>
      </w:r>
      <w:r w:rsidR="00C76B60">
        <w:rPr>
          <w:rFonts w:ascii="Calibri" w:hAnsi="Calibri" w:cs="Calibri"/>
          <w:bCs/>
          <w:color w:val="000000" w:themeColor="text1"/>
          <w:sz w:val="22"/>
          <w:szCs w:val="22"/>
        </w:rPr>
        <w:t>,</w:t>
      </w:r>
      <w:r w:rsidR="00775099">
        <w:rPr>
          <w:rFonts w:ascii="Calibri" w:hAnsi="Calibri" w:cs="Calibri"/>
          <w:bCs/>
          <w:color w:val="000000" w:themeColor="text1"/>
          <w:sz w:val="22"/>
          <w:szCs w:val="22"/>
        </w:rPr>
        <w:t xml:space="preserve"> with </w:t>
      </w:r>
      <w:r w:rsidR="008B6221">
        <w:rPr>
          <w:rFonts w:ascii="Calibri" w:hAnsi="Calibri" w:cs="Calibri"/>
          <w:bCs/>
          <w:color w:val="000000" w:themeColor="text1"/>
          <w:sz w:val="22"/>
          <w:szCs w:val="22"/>
        </w:rPr>
        <w:t>18 individuals</w:t>
      </w:r>
      <w:r w:rsidR="00CB77E8">
        <w:rPr>
          <w:rFonts w:ascii="Calibri" w:hAnsi="Calibri" w:cs="Calibri"/>
          <w:bCs/>
          <w:color w:val="000000" w:themeColor="text1"/>
          <w:sz w:val="22"/>
          <w:szCs w:val="22"/>
        </w:rPr>
        <w:t xml:space="preserve"> (mainly children)</w:t>
      </w:r>
      <w:r w:rsidR="008B6221">
        <w:rPr>
          <w:rFonts w:ascii="Calibri" w:hAnsi="Calibri" w:cs="Calibri"/>
          <w:bCs/>
          <w:color w:val="000000" w:themeColor="text1"/>
          <w:sz w:val="22"/>
          <w:szCs w:val="22"/>
        </w:rPr>
        <w:t xml:space="preserve"> buried in </w:t>
      </w:r>
      <w:r w:rsidR="00775099">
        <w:rPr>
          <w:rFonts w:ascii="Calibri" w:hAnsi="Calibri" w:cs="Calibri"/>
          <w:bCs/>
          <w:color w:val="000000" w:themeColor="text1"/>
          <w:sz w:val="22"/>
          <w:szCs w:val="22"/>
        </w:rPr>
        <w:t xml:space="preserve">two </w:t>
      </w:r>
      <w:r w:rsidR="004A1726">
        <w:rPr>
          <w:rFonts w:ascii="Calibri" w:hAnsi="Calibri" w:cs="Calibri"/>
          <w:bCs/>
          <w:color w:val="000000" w:themeColor="text1"/>
          <w:sz w:val="22"/>
          <w:szCs w:val="22"/>
        </w:rPr>
        <w:t xml:space="preserve">major </w:t>
      </w:r>
      <w:r w:rsidR="00775099">
        <w:rPr>
          <w:rFonts w:ascii="Calibri" w:hAnsi="Calibri" w:cs="Calibri"/>
          <w:bCs/>
          <w:color w:val="000000" w:themeColor="text1"/>
          <w:sz w:val="22"/>
          <w:szCs w:val="22"/>
        </w:rPr>
        <w:t xml:space="preserve">phases </w:t>
      </w:r>
      <w:r w:rsidR="003372DF">
        <w:rPr>
          <w:rFonts w:ascii="Calibri" w:hAnsi="Calibri" w:cs="Calibri"/>
          <w:bCs/>
          <w:color w:val="000000" w:themeColor="text1"/>
          <w:sz w:val="22"/>
          <w:szCs w:val="22"/>
        </w:rPr>
        <w:t xml:space="preserve">at </w:t>
      </w:r>
      <w:r w:rsidR="008B6221">
        <w:rPr>
          <w:rFonts w:ascii="Calibri" w:hAnsi="Calibri" w:cs="Calibri"/>
          <w:bCs/>
          <w:color w:val="000000" w:themeColor="text1"/>
          <w:sz w:val="22"/>
          <w:szCs w:val="22"/>
        </w:rPr>
        <w:t xml:space="preserve">about </w:t>
      </w:r>
      <w:r w:rsidR="003372DF">
        <w:rPr>
          <w:rFonts w:ascii="Calibri" w:hAnsi="Calibri" w:cs="Calibri"/>
          <w:bCs/>
          <w:color w:val="000000" w:themeColor="text1"/>
          <w:sz w:val="22"/>
          <w:szCs w:val="22"/>
        </w:rPr>
        <w:t>8,000 and 3,000 years ago</w:t>
      </w:r>
      <w:r w:rsidR="00775099">
        <w:rPr>
          <w:rFonts w:ascii="Calibri" w:hAnsi="Calibri" w:cs="Calibri"/>
          <w:bCs/>
          <w:color w:val="000000" w:themeColor="text1"/>
          <w:sz w:val="22"/>
          <w:szCs w:val="22"/>
        </w:rPr>
        <w:t xml:space="preserve">. </w:t>
      </w:r>
      <w:r w:rsidR="004A548D">
        <w:rPr>
          <w:rFonts w:ascii="Calibri" w:hAnsi="Calibri" w:cs="Calibri"/>
          <w:bCs/>
          <w:color w:val="000000" w:themeColor="text1"/>
          <w:sz w:val="22"/>
          <w:szCs w:val="22"/>
        </w:rPr>
        <w:t xml:space="preserve">“Such </w:t>
      </w:r>
      <w:r w:rsidR="00971406">
        <w:rPr>
          <w:rFonts w:ascii="Calibri" w:hAnsi="Calibri" w:cs="Calibri"/>
          <w:bCs/>
          <w:color w:val="000000" w:themeColor="text1"/>
          <w:sz w:val="22"/>
          <w:szCs w:val="22"/>
        </w:rPr>
        <w:t>burials</w:t>
      </w:r>
      <w:r w:rsidR="004A548D">
        <w:rPr>
          <w:rFonts w:ascii="Calibri" w:hAnsi="Calibri" w:cs="Calibri"/>
          <w:bCs/>
          <w:color w:val="000000" w:themeColor="text1"/>
          <w:sz w:val="22"/>
          <w:szCs w:val="22"/>
        </w:rPr>
        <w:t xml:space="preserve"> are </w:t>
      </w:r>
      <w:r w:rsidR="00775099">
        <w:rPr>
          <w:rFonts w:ascii="Calibri" w:hAnsi="Calibri" w:cs="Calibri"/>
          <w:bCs/>
          <w:color w:val="000000" w:themeColor="text1"/>
          <w:sz w:val="22"/>
          <w:szCs w:val="22"/>
        </w:rPr>
        <w:t xml:space="preserve">unique for West </w:t>
      </w:r>
      <w:r w:rsidR="00937997">
        <w:rPr>
          <w:rFonts w:ascii="Calibri" w:hAnsi="Calibri" w:cs="Calibri"/>
          <w:bCs/>
          <w:color w:val="000000" w:themeColor="text1"/>
          <w:sz w:val="22"/>
          <w:szCs w:val="22"/>
        </w:rPr>
        <w:t xml:space="preserve">and Central </w:t>
      </w:r>
      <w:r w:rsidR="00775099">
        <w:rPr>
          <w:rFonts w:ascii="Calibri" w:hAnsi="Calibri" w:cs="Calibri"/>
          <w:bCs/>
          <w:color w:val="000000" w:themeColor="text1"/>
          <w:sz w:val="22"/>
          <w:szCs w:val="22"/>
        </w:rPr>
        <w:t>Africa</w:t>
      </w:r>
      <w:r w:rsidR="004A548D">
        <w:rPr>
          <w:rFonts w:ascii="Calibri" w:hAnsi="Calibri" w:cs="Calibri"/>
          <w:bCs/>
          <w:color w:val="000000" w:themeColor="text1"/>
          <w:sz w:val="22"/>
          <w:szCs w:val="22"/>
        </w:rPr>
        <w:t>,” says</w:t>
      </w:r>
      <w:r w:rsidR="00C2680E">
        <w:rPr>
          <w:rFonts w:ascii="Calibri" w:hAnsi="Calibri" w:cs="Calibri"/>
          <w:bCs/>
          <w:color w:val="000000" w:themeColor="text1"/>
          <w:sz w:val="22"/>
          <w:szCs w:val="22"/>
        </w:rPr>
        <w:t xml:space="preserve"> </w:t>
      </w:r>
      <w:r w:rsidR="004A548D">
        <w:rPr>
          <w:rFonts w:ascii="Calibri" w:hAnsi="Calibri" w:cs="Calibri"/>
          <w:bCs/>
          <w:color w:val="000000" w:themeColor="text1"/>
          <w:sz w:val="22"/>
          <w:szCs w:val="22"/>
        </w:rPr>
        <w:t xml:space="preserve">Ribot, “because </w:t>
      </w:r>
      <w:r w:rsidR="00E95025">
        <w:rPr>
          <w:rFonts w:ascii="Calibri" w:hAnsi="Calibri" w:cs="Calibri"/>
          <w:bCs/>
          <w:color w:val="000000" w:themeColor="text1"/>
          <w:sz w:val="22"/>
          <w:szCs w:val="22"/>
        </w:rPr>
        <w:t xml:space="preserve">human </w:t>
      </w:r>
      <w:r w:rsidR="00971406">
        <w:rPr>
          <w:rFonts w:ascii="Calibri" w:hAnsi="Calibri" w:cs="Calibri"/>
          <w:bCs/>
          <w:color w:val="000000" w:themeColor="text1"/>
          <w:sz w:val="22"/>
          <w:szCs w:val="22"/>
        </w:rPr>
        <w:t xml:space="preserve">skeletons </w:t>
      </w:r>
      <w:r w:rsidR="00775099">
        <w:rPr>
          <w:rFonts w:ascii="Calibri" w:hAnsi="Calibri" w:cs="Calibri"/>
          <w:bCs/>
          <w:color w:val="000000" w:themeColor="text1"/>
          <w:sz w:val="22"/>
          <w:szCs w:val="22"/>
        </w:rPr>
        <w:t xml:space="preserve">are </w:t>
      </w:r>
      <w:r w:rsidR="00653CA6">
        <w:rPr>
          <w:rFonts w:ascii="Calibri" w:hAnsi="Calibri" w:cs="Calibri"/>
          <w:bCs/>
          <w:color w:val="000000" w:themeColor="text1"/>
          <w:sz w:val="22"/>
          <w:szCs w:val="22"/>
        </w:rPr>
        <w:t xml:space="preserve">exceedingly </w:t>
      </w:r>
      <w:r w:rsidR="00775099">
        <w:rPr>
          <w:rFonts w:ascii="Calibri" w:hAnsi="Calibri" w:cs="Calibri"/>
          <w:bCs/>
          <w:color w:val="000000" w:themeColor="text1"/>
          <w:sz w:val="22"/>
          <w:szCs w:val="22"/>
        </w:rPr>
        <w:t xml:space="preserve">rare </w:t>
      </w:r>
      <w:r w:rsidR="00BB024A">
        <w:rPr>
          <w:rFonts w:ascii="Calibri" w:hAnsi="Calibri" w:cs="Calibri"/>
          <w:bCs/>
          <w:color w:val="000000" w:themeColor="text1"/>
          <w:sz w:val="22"/>
          <w:szCs w:val="22"/>
        </w:rPr>
        <w:t>here</w:t>
      </w:r>
      <w:r w:rsidR="004A548D">
        <w:rPr>
          <w:rFonts w:ascii="Calibri" w:hAnsi="Calibri" w:cs="Calibri"/>
          <w:bCs/>
          <w:color w:val="000000" w:themeColor="text1"/>
          <w:sz w:val="22"/>
          <w:szCs w:val="22"/>
        </w:rPr>
        <w:t xml:space="preserve"> </w:t>
      </w:r>
      <w:r w:rsidR="00775099">
        <w:rPr>
          <w:rFonts w:ascii="Calibri" w:hAnsi="Calibri" w:cs="Calibri"/>
          <w:bCs/>
          <w:color w:val="000000" w:themeColor="text1"/>
          <w:sz w:val="22"/>
          <w:szCs w:val="22"/>
        </w:rPr>
        <w:t>prior to the Iron Age.</w:t>
      </w:r>
      <w:r w:rsidR="00D1592C">
        <w:rPr>
          <w:rFonts w:ascii="Calibri" w:hAnsi="Calibri" w:cs="Calibri"/>
          <w:bCs/>
          <w:color w:val="000000" w:themeColor="text1"/>
          <w:sz w:val="22"/>
          <w:szCs w:val="22"/>
        </w:rPr>
        <w:t xml:space="preserve"> T</w:t>
      </w:r>
      <w:r w:rsidR="00AC1222">
        <w:rPr>
          <w:rFonts w:ascii="Calibri" w:hAnsi="Calibri" w:cs="Calibri"/>
          <w:bCs/>
          <w:color w:val="000000" w:themeColor="text1"/>
          <w:sz w:val="22"/>
          <w:szCs w:val="22"/>
        </w:rPr>
        <w:t xml:space="preserve">ropical environments and acidic soils are </w:t>
      </w:r>
      <w:r w:rsidR="00D1592C">
        <w:rPr>
          <w:rFonts w:ascii="Calibri" w:hAnsi="Calibri" w:cs="Calibri"/>
          <w:bCs/>
          <w:color w:val="000000" w:themeColor="text1"/>
          <w:sz w:val="22"/>
          <w:szCs w:val="22"/>
        </w:rPr>
        <w:t xml:space="preserve">not kind to </w:t>
      </w:r>
      <w:r w:rsidR="000046DF">
        <w:rPr>
          <w:rFonts w:ascii="Calibri" w:hAnsi="Calibri" w:cs="Calibri"/>
          <w:bCs/>
          <w:color w:val="000000" w:themeColor="text1"/>
          <w:sz w:val="22"/>
          <w:szCs w:val="22"/>
        </w:rPr>
        <w:t xml:space="preserve">bone preservation, </w:t>
      </w:r>
      <w:r w:rsidR="00D1592C">
        <w:rPr>
          <w:rFonts w:ascii="Calibri" w:hAnsi="Calibri" w:cs="Calibri"/>
          <w:bCs/>
          <w:color w:val="000000" w:themeColor="text1"/>
          <w:sz w:val="22"/>
          <w:szCs w:val="22"/>
        </w:rPr>
        <w:t xml:space="preserve">so the results from </w:t>
      </w:r>
      <w:r w:rsidR="00941FE8">
        <w:rPr>
          <w:rFonts w:ascii="Calibri" w:hAnsi="Calibri" w:cs="Calibri"/>
          <w:bCs/>
          <w:color w:val="000000" w:themeColor="text1"/>
          <w:sz w:val="22"/>
          <w:szCs w:val="22"/>
        </w:rPr>
        <w:t>our</w:t>
      </w:r>
      <w:r w:rsidR="00D1592C">
        <w:rPr>
          <w:rFonts w:ascii="Calibri" w:hAnsi="Calibri" w:cs="Calibri"/>
          <w:bCs/>
          <w:color w:val="000000" w:themeColor="text1"/>
          <w:sz w:val="22"/>
          <w:szCs w:val="22"/>
        </w:rPr>
        <w:t xml:space="preserve"> study are really </w:t>
      </w:r>
      <w:r w:rsidR="000046DF">
        <w:rPr>
          <w:rFonts w:ascii="Calibri" w:hAnsi="Calibri" w:cs="Calibri"/>
          <w:bCs/>
          <w:color w:val="000000" w:themeColor="text1"/>
          <w:sz w:val="22"/>
          <w:szCs w:val="22"/>
        </w:rPr>
        <w:t>remarkable.</w:t>
      </w:r>
      <w:r w:rsidR="00D1592C">
        <w:rPr>
          <w:rFonts w:ascii="Calibri" w:hAnsi="Calibri" w:cs="Calibri"/>
          <w:bCs/>
          <w:color w:val="000000" w:themeColor="text1"/>
          <w:sz w:val="22"/>
          <w:szCs w:val="22"/>
        </w:rPr>
        <w:t>”</w:t>
      </w:r>
    </w:p>
    <w:p w14:paraId="5D5281DE" w14:textId="414D0DB2" w:rsidR="00000AFC" w:rsidRDefault="00000AFC" w:rsidP="00B1316E">
      <w:pPr>
        <w:rPr>
          <w:rFonts w:ascii="Calibri" w:hAnsi="Calibri" w:cs="Calibri"/>
          <w:bCs/>
          <w:color w:val="000000" w:themeColor="text1"/>
          <w:sz w:val="22"/>
          <w:szCs w:val="22"/>
        </w:rPr>
      </w:pPr>
    </w:p>
    <w:p w14:paraId="54117AEB" w14:textId="3D358A5C" w:rsidR="00C76B60" w:rsidRDefault="00C76B60" w:rsidP="00B1316E">
      <w:pPr>
        <w:rPr>
          <w:rFonts w:ascii="Calibri" w:hAnsi="Calibri" w:cs="Calibri"/>
          <w:bCs/>
          <w:color w:val="000000" w:themeColor="text1"/>
          <w:sz w:val="22"/>
          <w:szCs w:val="22"/>
        </w:rPr>
      </w:pPr>
      <w:r>
        <w:rPr>
          <w:rFonts w:ascii="Calibri" w:hAnsi="Calibri" w:cs="Calibri"/>
          <w:bCs/>
          <w:color w:val="000000" w:themeColor="text1"/>
          <w:sz w:val="22"/>
          <w:szCs w:val="22"/>
        </w:rPr>
        <w:t>Scientists at Harvard Medical School sampled petrous (</w:t>
      </w:r>
      <w:proofErr w:type="gramStart"/>
      <w:r>
        <w:rPr>
          <w:rFonts w:ascii="Calibri" w:hAnsi="Calibri" w:cs="Calibri"/>
          <w:bCs/>
          <w:color w:val="000000" w:themeColor="text1"/>
          <w:sz w:val="22"/>
          <w:szCs w:val="22"/>
        </w:rPr>
        <w:t>inner-ear</w:t>
      </w:r>
      <w:proofErr w:type="gramEnd"/>
      <w:r>
        <w:rPr>
          <w:rFonts w:ascii="Calibri" w:hAnsi="Calibri" w:cs="Calibri"/>
          <w:bCs/>
          <w:color w:val="000000" w:themeColor="text1"/>
          <w:sz w:val="22"/>
          <w:szCs w:val="22"/>
        </w:rPr>
        <w:t xml:space="preserve">) bones from six </w:t>
      </w:r>
      <w:r w:rsidR="00BE3750">
        <w:rPr>
          <w:rFonts w:ascii="Calibri" w:hAnsi="Calibri" w:cs="Calibri"/>
          <w:bCs/>
          <w:color w:val="000000" w:themeColor="text1"/>
          <w:sz w:val="22"/>
          <w:szCs w:val="22"/>
        </w:rPr>
        <w:t>individuals</w:t>
      </w:r>
      <w:r>
        <w:rPr>
          <w:rFonts w:ascii="Calibri" w:hAnsi="Calibri" w:cs="Calibri"/>
          <w:bCs/>
          <w:color w:val="000000" w:themeColor="text1"/>
          <w:sz w:val="22"/>
          <w:szCs w:val="22"/>
        </w:rPr>
        <w:t xml:space="preserve"> </w:t>
      </w:r>
      <w:r w:rsidR="00BE3750">
        <w:rPr>
          <w:rFonts w:ascii="Calibri" w:hAnsi="Calibri" w:cs="Calibri"/>
          <w:bCs/>
          <w:color w:val="000000" w:themeColor="text1"/>
          <w:sz w:val="22"/>
          <w:szCs w:val="22"/>
        </w:rPr>
        <w:t>buried at Shum Laka</w:t>
      </w:r>
      <w:r w:rsidR="00770C3B">
        <w:rPr>
          <w:rFonts w:ascii="Calibri" w:hAnsi="Calibri" w:cs="Calibri"/>
          <w:bCs/>
          <w:color w:val="000000" w:themeColor="text1"/>
          <w:sz w:val="22"/>
          <w:szCs w:val="22"/>
        </w:rPr>
        <w:t>. F</w:t>
      </w:r>
      <w:r w:rsidR="00BE3750">
        <w:rPr>
          <w:rFonts w:ascii="Calibri" w:hAnsi="Calibri" w:cs="Calibri"/>
          <w:bCs/>
          <w:color w:val="000000" w:themeColor="text1"/>
          <w:sz w:val="22"/>
          <w:szCs w:val="22"/>
        </w:rPr>
        <w:t>our</w:t>
      </w:r>
      <w:r w:rsidR="001E42B8">
        <w:rPr>
          <w:rFonts w:ascii="Calibri" w:hAnsi="Calibri" w:cs="Calibri"/>
          <w:bCs/>
          <w:color w:val="000000" w:themeColor="text1"/>
          <w:sz w:val="22"/>
          <w:szCs w:val="22"/>
        </w:rPr>
        <w:t xml:space="preserve"> </w:t>
      </w:r>
      <w:r w:rsidR="00E07811">
        <w:rPr>
          <w:rFonts w:ascii="Calibri" w:hAnsi="Calibri" w:cs="Calibri"/>
          <w:bCs/>
          <w:color w:val="000000" w:themeColor="text1"/>
          <w:sz w:val="22"/>
          <w:szCs w:val="22"/>
        </w:rPr>
        <w:t xml:space="preserve">of these samples </w:t>
      </w:r>
      <w:r w:rsidR="00BE3750">
        <w:rPr>
          <w:rFonts w:ascii="Calibri" w:hAnsi="Calibri" w:cs="Calibri"/>
          <w:bCs/>
          <w:color w:val="000000" w:themeColor="text1"/>
          <w:sz w:val="22"/>
          <w:szCs w:val="22"/>
        </w:rPr>
        <w:t>produced ancient DNA</w:t>
      </w:r>
      <w:r w:rsidR="004463CD">
        <w:rPr>
          <w:rFonts w:ascii="Calibri" w:hAnsi="Calibri" w:cs="Calibri"/>
          <w:bCs/>
          <w:color w:val="000000" w:themeColor="text1"/>
          <w:sz w:val="22"/>
          <w:szCs w:val="22"/>
        </w:rPr>
        <w:t>, and were directly dated at the Pennsylvania State University Radiocarbon Laboratory.</w:t>
      </w:r>
      <w:r w:rsidR="00673E46">
        <w:rPr>
          <w:rFonts w:ascii="Calibri" w:hAnsi="Calibri" w:cs="Calibri"/>
          <w:bCs/>
          <w:color w:val="000000" w:themeColor="text1"/>
          <w:sz w:val="22"/>
          <w:szCs w:val="22"/>
        </w:rPr>
        <w:t xml:space="preserve"> </w:t>
      </w:r>
      <w:r w:rsidR="001C343D">
        <w:rPr>
          <w:rFonts w:ascii="Calibri" w:hAnsi="Calibri" w:cs="Calibri"/>
          <w:bCs/>
          <w:color w:val="000000" w:themeColor="text1"/>
          <w:sz w:val="22"/>
          <w:szCs w:val="22"/>
        </w:rPr>
        <w:t>The molecular preservation was impressive</w:t>
      </w:r>
      <w:r w:rsidR="00B9070E">
        <w:rPr>
          <w:rFonts w:ascii="Calibri" w:hAnsi="Calibri" w:cs="Calibri"/>
          <w:bCs/>
          <w:color w:val="000000" w:themeColor="text1"/>
          <w:sz w:val="22"/>
          <w:szCs w:val="22"/>
        </w:rPr>
        <w:t xml:space="preserve"> given the burial conditions</w:t>
      </w:r>
      <w:r w:rsidR="00E61D14">
        <w:rPr>
          <w:rFonts w:ascii="Calibri" w:hAnsi="Calibri" w:cs="Calibri"/>
          <w:bCs/>
          <w:color w:val="000000" w:themeColor="text1"/>
          <w:sz w:val="22"/>
          <w:szCs w:val="22"/>
        </w:rPr>
        <w:t xml:space="preserve">, and enabled </w:t>
      </w:r>
      <w:r w:rsidR="00216526">
        <w:rPr>
          <w:rFonts w:ascii="Calibri" w:hAnsi="Calibri" w:cs="Calibri"/>
          <w:bCs/>
          <w:color w:val="000000" w:themeColor="text1"/>
          <w:sz w:val="22"/>
          <w:szCs w:val="22"/>
        </w:rPr>
        <w:t>whole-genome</w:t>
      </w:r>
      <w:r w:rsidR="00E61D14">
        <w:rPr>
          <w:rFonts w:ascii="Calibri" w:hAnsi="Calibri" w:cs="Calibri"/>
          <w:bCs/>
          <w:color w:val="000000" w:themeColor="text1"/>
          <w:sz w:val="22"/>
          <w:szCs w:val="22"/>
        </w:rPr>
        <w:t xml:space="preserve"> ancient DNA analysis.</w:t>
      </w:r>
    </w:p>
    <w:p w14:paraId="0D9529A1" w14:textId="77777777" w:rsidR="00C76B60" w:rsidRPr="00C76B60" w:rsidRDefault="00C76B60" w:rsidP="00B1316E">
      <w:pPr>
        <w:rPr>
          <w:rFonts w:ascii="Calibri" w:hAnsi="Calibri" w:cs="Calibri"/>
          <w:bCs/>
          <w:color w:val="000000" w:themeColor="text1"/>
          <w:sz w:val="22"/>
          <w:szCs w:val="22"/>
        </w:rPr>
      </w:pPr>
    </w:p>
    <w:p w14:paraId="44133CA8" w14:textId="31A4175E" w:rsidR="00000AFC" w:rsidRPr="00000AFC" w:rsidRDefault="00000AFC" w:rsidP="00B1316E">
      <w:pPr>
        <w:rPr>
          <w:rFonts w:ascii="Calibri" w:hAnsi="Calibri" w:cs="Calibri"/>
          <w:b/>
          <w:color w:val="000000" w:themeColor="text1"/>
          <w:sz w:val="22"/>
          <w:szCs w:val="22"/>
        </w:rPr>
      </w:pPr>
      <w:r w:rsidRPr="00000AFC">
        <w:rPr>
          <w:rFonts w:ascii="Calibri" w:hAnsi="Calibri" w:cs="Calibri"/>
          <w:b/>
          <w:color w:val="000000" w:themeColor="text1"/>
          <w:sz w:val="22"/>
          <w:szCs w:val="22"/>
        </w:rPr>
        <w:t xml:space="preserve">A </w:t>
      </w:r>
      <w:r w:rsidR="00DF2FED">
        <w:rPr>
          <w:rFonts w:ascii="Calibri" w:hAnsi="Calibri" w:cs="Calibri"/>
          <w:b/>
          <w:color w:val="000000" w:themeColor="text1"/>
          <w:sz w:val="22"/>
          <w:szCs w:val="22"/>
        </w:rPr>
        <w:t>newly documented population</w:t>
      </w:r>
      <w:r w:rsidRPr="00000AFC">
        <w:rPr>
          <w:rFonts w:ascii="Calibri" w:hAnsi="Calibri" w:cs="Calibri"/>
          <w:b/>
          <w:color w:val="000000" w:themeColor="text1"/>
          <w:sz w:val="22"/>
          <w:szCs w:val="22"/>
        </w:rPr>
        <w:t xml:space="preserve"> </w:t>
      </w:r>
      <w:r>
        <w:rPr>
          <w:rFonts w:ascii="Calibri" w:hAnsi="Calibri" w:cs="Calibri"/>
          <w:b/>
          <w:color w:val="000000" w:themeColor="text1"/>
          <w:sz w:val="22"/>
          <w:szCs w:val="22"/>
        </w:rPr>
        <w:t>of hunter-gatherers</w:t>
      </w:r>
    </w:p>
    <w:p w14:paraId="6F718B39" w14:textId="00158DB1" w:rsidR="00300919" w:rsidRPr="00A86DA6" w:rsidRDefault="00176A97" w:rsidP="00B1316E">
      <w:pPr>
        <w:rPr>
          <w:rFonts w:ascii="Calibri" w:hAnsi="Calibri" w:cs="Calibri"/>
          <w:bCs/>
          <w:color w:val="000000" w:themeColor="text1"/>
          <w:sz w:val="22"/>
          <w:szCs w:val="22"/>
        </w:rPr>
      </w:pPr>
      <w:r>
        <w:rPr>
          <w:rFonts w:ascii="Calibri" w:hAnsi="Calibri" w:cs="Calibri"/>
          <w:bCs/>
          <w:color w:val="000000" w:themeColor="text1"/>
          <w:sz w:val="22"/>
          <w:szCs w:val="22"/>
        </w:rPr>
        <w:t>Surprisingly, the a</w:t>
      </w:r>
      <w:r w:rsidR="004B17E6">
        <w:rPr>
          <w:rFonts w:ascii="Calibri" w:hAnsi="Calibri" w:cs="Calibri"/>
          <w:bCs/>
          <w:color w:val="000000" w:themeColor="text1"/>
          <w:sz w:val="22"/>
          <w:szCs w:val="22"/>
        </w:rPr>
        <w:t xml:space="preserve">ncient </w:t>
      </w:r>
      <w:r w:rsidR="00DB36AB">
        <w:rPr>
          <w:rFonts w:ascii="Calibri" w:hAnsi="Calibri" w:cs="Calibri"/>
          <w:bCs/>
          <w:color w:val="000000" w:themeColor="text1"/>
          <w:sz w:val="22"/>
          <w:szCs w:val="22"/>
        </w:rPr>
        <w:t xml:space="preserve">DNA </w:t>
      </w:r>
      <w:r>
        <w:rPr>
          <w:rFonts w:ascii="Calibri" w:hAnsi="Calibri" w:cs="Calibri"/>
          <w:bCs/>
          <w:color w:val="000000" w:themeColor="text1"/>
          <w:sz w:val="22"/>
          <w:szCs w:val="22"/>
        </w:rPr>
        <w:t xml:space="preserve">sequenced from </w:t>
      </w:r>
      <w:r w:rsidR="00305E73">
        <w:rPr>
          <w:rFonts w:ascii="Calibri" w:hAnsi="Calibri" w:cs="Calibri"/>
          <w:bCs/>
          <w:color w:val="000000" w:themeColor="text1"/>
          <w:sz w:val="22"/>
          <w:szCs w:val="22"/>
        </w:rPr>
        <w:t xml:space="preserve">the </w:t>
      </w:r>
      <w:r w:rsidR="005103CD" w:rsidRPr="00084B47">
        <w:rPr>
          <w:rFonts w:ascii="Calibri" w:hAnsi="Calibri" w:cs="Calibri"/>
          <w:bCs/>
          <w:color w:val="000000" w:themeColor="text1"/>
          <w:sz w:val="22"/>
          <w:szCs w:val="22"/>
        </w:rPr>
        <w:t>four children</w:t>
      </w:r>
      <w:r w:rsidR="00A9405B">
        <w:rPr>
          <w:rFonts w:ascii="Calibri" w:hAnsi="Calibri" w:cs="Calibri"/>
          <w:bCs/>
          <w:color w:val="000000" w:themeColor="text1"/>
          <w:sz w:val="22"/>
          <w:szCs w:val="22"/>
        </w:rPr>
        <w:t xml:space="preserve"> – </w:t>
      </w:r>
      <w:r w:rsidR="008B737A">
        <w:rPr>
          <w:rFonts w:ascii="Calibri" w:hAnsi="Calibri" w:cs="Calibri"/>
          <w:bCs/>
          <w:color w:val="000000" w:themeColor="text1"/>
          <w:sz w:val="22"/>
          <w:szCs w:val="22"/>
        </w:rPr>
        <w:t>one</w:t>
      </w:r>
      <w:r w:rsidR="00240167">
        <w:rPr>
          <w:rFonts w:ascii="Calibri" w:hAnsi="Calibri" w:cs="Calibri"/>
          <w:bCs/>
          <w:color w:val="000000" w:themeColor="text1"/>
          <w:sz w:val="22"/>
          <w:szCs w:val="22"/>
        </w:rPr>
        <w:t xml:space="preserve"> pair </w:t>
      </w:r>
      <w:r w:rsidR="00A9405B">
        <w:rPr>
          <w:rFonts w:ascii="Calibri" w:hAnsi="Calibri" w:cs="Calibri"/>
          <w:bCs/>
          <w:color w:val="000000" w:themeColor="text1"/>
          <w:sz w:val="22"/>
          <w:szCs w:val="22"/>
        </w:rPr>
        <w:t xml:space="preserve">buried </w:t>
      </w:r>
      <w:r w:rsidR="00D619A4">
        <w:rPr>
          <w:rFonts w:ascii="Calibri" w:hAnsi="Calibri" w:cs="Calibri"/>
          <w:bCs/>
          <w:color w:val="000000" w:themeColor="text1"/>
          <w:sz w:val="22"/>
          <w:szCs w:val="22"/>
        </w:rPr>
        <w:t xml:space="preserve">8,000 years ago, </w:t>
      </w:r>
      <w:r w:rsidR="00240167">
        <w:rPr>
          <w:rFonts w:ascii="Calibri" w:hAnsi="Calibri" w:cs="Calibri"/>
          <w:bCs/>
          <w:color w:val="000000" w:themeColor="text1"/>
          <w:sz w:val="22"/>
          <w:szCs w:val="22"/>
        </w:rPr>
        <w:t>the other</w:t>
      </w:r>
      <w:r w:rsidR="00D619A4">
        <w:rPr>
          <w:rFonts w:ascii="Calibri" w:hAnsi="Calibri" w:cs="Calibri"/>
          <w:bCs/>
          <w:color w:val="000000" w:themeColor="text1"/>
          <w:sz w:val="22"/>
          <w:szCs w:val="22"/>
        </w:rPr>
        <w:t xml:space="preserve"> 3,000 years ago –</w:t>
      </w:r>
      <w:r w:rsidR="0065160C">
        <w:rPr>
          <w:rFonts w:ascii="Calibri" w:hAnsi="Calibri" w:cs="Calibri"/>
          <w:bCs/>
          <w:color w:val="000000" w:themeColor="text1"/>
          <w:sz w:val="22"/>
          <w:szCs w:val="22"/>
        </w:rPr>
        <w:t xml:space="preserve"> reveals ancestry very different from that of most Bantu-speakers today</w:t>
      </w:r>
      <w:r w:rsidR="00240167">
        <w:rPr>
          <w:rFonts w:ascii="Calibri" w:hAnsi="Calibri" w:cs="Calibri"/>
          <w:bCs/>
          <w:color w:val="000000" w:themeColor="text1"/>
          <w:sz w:val="22"/>
          <w:szCs w:val="22"/>
        </w:rPr>
        <w:t xml:space="preserve">. </w:t>
      </w:r>
      <w:r w:rsidR="003667C3">
        <w:rPr>
          <w:rFonts w:ascii="Calibri" w:hAnsi="Calibri" w:cs="Calibri"/>
          <w:bCs/>
          <w:color w:val="000000" w:themeColor="text1"/>
          <w:sz w:val="22"/>
          <w:szCs w:val="22"/>
        </w:rPr>
        <w:t>Instead,</w:t>
      </w:r>
      <w:r w:rsidR="00240167">
        <w:rPr>
          <w:rFonts w:ascii="Calibri" w:hAnsi="Calibri" w:cs="Calibri"/>
          <w:bCs/>
          <w:color w:val="000000" w:themeColor="text1"/>
          <w:sz w:val="22"/>
          <w:szCs w:val="22"/>
        </w:rPr>
        <w:t xml:space="preserve"> they are</w:t>
      </w:r>
      <w:r w:rsidR="00A13CA1">
        <w:rPr>
          <w:rFonts w:ascii="Calibri" w:hAnsi="Calibri" w:cs="Calibri"/>
          <w:bCs/>
          <w:color w:val="000000" w:themeColor="text1"/>
          <w:sz w:val="22"/>
          <w:szCs w:val="22"/>
        </w:rPr>
        <w:t xml:space="preserve"> mo</w:t>
      </w:r>
      <w:r w:rsidR="00304A79">
        <w:rPr>
          <w:rFonts w:ascii="Calibri" w:hAnsi="Calibri" w:cs="Calibri"/>
          <w:bCs/>
          <w:color w:val="000000" w:themeColor="text1"/>
          <w:sz w:val="22"/>
          <w:szCs w:val="22"/>
        </w:rPr>
        <w:t>re</w:t>
      </w:r>
      <w:r w:rsidR="00A13CA1">
        <w:rPr>
          <w:rFonts w:ascii="Calibri" w:hAnsi="Calibri" w:cs="Calibri"/>
          <w:bCs/>
          <w:color w:val="000000" w:themeColor="text1"/>
          <w:sz w:val="22"/>
          <w:szCs w:val="22"/>
        </w:rPr>
        <w:t xml:space="preserve"> similar </w:t>
      </w:r>
      <w:r w:rsidR="00240167">
        <w:rPr>
          <w:rFonts w:ascii="Calibri" w:hAnsi="Calibri" w:cs="Calibri"/>
          <w:bCs/>
          <w:color w:val="000000" w:themeColor="text1"/>
          <w:sz w:val="22"/>
          <w:szCs w:val="22"/>
        </w:rPr>
        <w:t>to</w:t>
      </w:r>
      <w:r w:rsidR="00A13CA1">
        <w:rPr>
          <w:rFonts w:ascii="Calibri" w:hAnsi="Calibri" w:cs="Calibri"/>
          <w:bCs/>
          <w:color w:val="000000" w:themeColor="text1"/>
          <w:sz w:val="22"/>
          <w:szCs w:val="22"/>
        </w:rPr>
        <w:t xml:space="preserve"> </w:t>
      </w:r>
      <w:r w:rsidR="009459D0">
        <w:rPr>
          <w:rFonts w:ascii="Calibri" w:hAnsi="Calibri" w:cs="Calibri"/>
          <w:bCs/>
          <w:color w:val="000000" w:themeColor="text1"/>
          <w:sz w:val="22"/>
          <w:szCs w:val="22"/>
        </w:rPr>
        <w:t>c</w:t>
      </w:r>
      <w:r w:rsidR="00A13CA1">
        <w:rPr>
          <w:rFonts w:ascii="Calibri" w:hAnsi="Calibri" w:cs="Calibri"/>
          <w:bCs/>
          <w:color w:val="000000" w:themeColor="text1"/>
          <w:sz w:val="22"/>
          <w:szCs w:val="22"/>
        </w:rPr>
        <w:t>entral African hunter-gatherers</w:t>
      </w:r>
      <w:r w:rsidR="005103CD" w:rsidRPr="00084B47">
        <w:rPr>
          <w:rFonts w:ascii="Calibri" w:hAnsi="Calibri" w:cs="Calibri"/>
          <w:bCs/>
          <w:color w:val="000000" w:themeColor="text1"/>
          <w:sz w:val="22"/>
          <w:szCs w:val="22"/>
        </w:rPr>
        <w:t xml:space="preserve">. </w:t>
      </w:r>
      <w:r w:rsidR="006921A9">
        <w:rPr>
          <w:rFonts w:ascii="Calibri" w:hAnsi="Calibri" w:cs="Calibri"/>
          <w:bCs/>
          <w:color w:val="000000" w:themeColor="text1"/>
          <w:sz w:val="22"/>
          <w:szCs w:val="22"/>
        </w:rPr>
        <w:t xml:space="preserve">“This result </w:t>
      </w:r>
      <w:r w:rsidR="007E6DBE">
        <w:rPr>
          <w:rFonts w:ascii="Calibri" w:hAnsi="Calibri" w:cs="Calibri"/>
          <w:bCs/>
          <w:color w:val="000000" w:themeColor="text1"/>
          <w:sz w:val="22"/>
          <w:szCs w:val="22"/>
        </w:rPr>
        <w:t>suggests that Bantu</w:t>
      </w:r>
      <w:r w:rsidR="00707DDA">
        <w:rPr>
          <w:rFonts w:ascii="Calibri" w:hAnsi="Calibri" w:cs="Calibri"/>
          <w:bCs/>
          <w:color w:val="000000" w:themeColor="text1"/>
          <w:sz w:val="22"/>
          <w:szCs w:val="22"/>
        </w:rPr>
        <w:t>-</w:t>
      </w:r>
      <w:r w:rsidR="007E6DBE">
        <w:rPr>
          <w:rFonts w:ascii="Calibri" w:hAnsi="Calibri" w:cs="Calibri"/>
          <w:bCs/>
          <w:color w:val="000000" w:themeColor="text1"/>
          <w:sz w:val="22"/>
          <w:szCs w:val="22"/>
        </w:rPr>
        <w:t>speakers</w:t>
      </w:r>
      <w:r w:rsidR="005C2DE9">
        <w:rPr>
          <w:rFonts w:ascii="Calibri" w:hAnsi="Calibri" w:cs="Calibri"/>
          <w:bCs/>
          <w:color w:val="000000" w:themeColor="text1"/>
          <w:sz w:val="22"/>
          <w:szCs w:val="22"/>
        </w:rPr>
        <w:t xml:space="preserve"> living</w:t>
      </w:r>
      <w:r w:rsidR="007E6DBE">
        <w:rPr>
          <w:rFonts w:ascii="Calibri" w:hAnsi="Calibri" w:cs="Calibri"/>
          <w:bCs/>
          <w:color w:val="000000" w:themeColor="text1"/>
          <w:sz w:val="22"/>
          <w:szCs w:val="22"/>
        </w:rPr>
        <w:t xml:space="preserve"> in Cameroon and across Africa</w:t>
      </w:r>
      <w:r w:rsidR="005C2DE9">
        <w:rPr>
          <w:rFonts w:ascii="Calibri" w:hAnsi="Calibri" w:cs="Calibri"/>
          <w:bCs/>
          <w:color w:val="000000" w:themeColor="text1"/>
          <w:sz w:val="22"/>
          <w:szCs w:val="22"/>
        </w:rPr>
        <w:t xml:space="preserve"> today</w:t>
      </w:r>
      <w:r w:rsidR="007E6DBE">
        <w:rPr>
          <w:rFonts w:ascii="Calibri" w:hAnsi="Calibri" w:cs="Calibri"/>
          <w:bCs/>
          <w:color w:val="000000" w:themeColor="text1"/>
          <w:sz w:val="22"/>
          <w:szCs w:val="22"/>
        </w:rPr>
        <w:t xml:space="preserve"> d</w:t>
      </w:r>
      <w:r w:rsidR="005C2DE9">
        <w:rPr>
          <w:rFonts w:ascii="Calibri" w:hAnsi="Calibri" w:cs="Calibri"/>
          <w:bCs/>
          <w:color w:val="000000" w:themeColor="text1"/>
          <w:sz w:val="22"/>
          <w:szCs w:val="22"/>
        </w:rPr>
        <w:t>o</w:t>
      </w:r>
      <w:r w:rsidR="007E6DBE">
        <w:rPr>
          <w:rFonts w:ascii="Calibri" w:hAnsi="Calibri" w:cs="Calibri"/>
          <w:bCs/>
          <w:color w:val="000000" w:themeColor="text1"/>
          <w:sz w:val="22"/>
          <w:szCs w:val="22"/>
        </w:rPr>
        <w:t xml:space="preserve"> not descend from the population to which t</w:t>
      </w:r>
      <w:r w:rsidR="005C2DE9">
        <w:rPr>
          <w:rFonts w:ascii="Calibri" w:hAnsi="Calibri" w:cs="Calibri"/>
          <w:bCs/>
          <w:color w:val="000000" w:themeColor="text1"/>
          <w:sz w:val="22"/>
          <w:szCs w:val="22"/>
        </w:rPr>
        <w:t>he Shum Laka</w:t>
      </w:r>
      <w:r w:rsidR="007E6DBE">
        <w:rPr>
          <w:rFonts w:ascii="Calibri" w:hAnsi="Calibri" w:cs="Calibri"/>
          <w:bCs/>
          <w:color w:val="000000" w:themeColor="text1"/>
          <w:sz w:val="22"/>
          <w:szCs w:val="22"/>
        </w:rPr>
        <w:t xml:space="preserve"> children belonged</w:t>
      </w:r>
      <w:r w:rsidR="005C2DE9">
        <w:rPr>
          <w:rFonts w:ascii="Calibri" w:hAnsi="Calibri" w:cs="Calibri"/>
          <w:bCs/>
          <w:color w:val="000000" w:themeColor="text1"/>
          <w:sz w:val="22"/>
          <w:szCs w:val="22"/>
        </w:rPr>
        <w:t>,” says Dr. Mark Lipson of Harvard Medical School, lead author of the study. “</w:t>
      </w:r>
      <w:r w:rsidR="005103CD" w:rsidRPr="00084B47">
        <w:rPr>
          <w:rFonts w:ascii="Calibri" w:hAnsi="Calibri" w:cs="Calibri"/>
          <w:bCs/>
          <w:color w:val="000000" w:themeColor="text1"/>
          <w:sz w:val="22"/>
          <w:szCs w:val="22"/>
        </w:rPr>
        <w:t xml:space="preserve">This </w:t>
      </w:r>
      <w:r w:rsidR="005C2DE9">
        <w:rPr>
          <w:rFonts w:ascii="Calibri" w:hAnsi="Calibri" w:cs="Calibri"/>
          <w:bCs/>
          <w:color w:val="000000" w:themeColor="text1"/>
          <w:sz w:val="22"/>
          <w:szCs w:val="22"/>
        </w:rPr>
        <w:t>underscores the</w:t>
      </w:r>
      <w:r w:rsidR="00A06605">
        <w:rPr>
          <w:rFonts w:ascii="Calibri" w:hAnsi="Calibri" w:cs="Calibri"/>
          <w:bCs/>
          <w:color w:val="000000" w:themeColor="text1"/>
          <w:sz w:val="22"/>
          <w:szCs w:val="22"/>
        </w:rPr>
        <w:t xml:space="preserve"> </w:t>
      </w:r>
      <w:r w:rsidR="00AF6799" w:rsidRPr="00084B47">
        <w:rPr>
          <w:rFonts w:ascii="Calibri" w:hAnsi="Calibri" w:cs="Calibri"/>
          <w:bCs/>
          <w:color w:val="000000" w:themeColor="text1"/>
          <w:sz w:val="22"/>
          <w:szCs w:val="22"/>
        </w:rPr>
        <w:t>ancient</w:t>
      </w:r>
      <w:r w:rsidR="005103CD" w:rsidRPr="00084B47">
        <w:rPr>
          <w:rFonts w:ascii="Calibri" w:hAnsi="Calibri" w:cs="Calibri"/>
          <w:bCs/>
          <w:color w:val="000000" w:themeColor="text1"/>
          <w:sz w:val="22"/>
          <w:szCs w:val="22"/>
        </w:rPr>
        <w:t xml:space="preserve"> genetic diversity </w:t>
      </w:r>
      <w:r w:rsidR="009E4F71">
        <w:rPr>
          <w:rFonts w:ascii="Calibri" w:hAnsi="Calibri" w:cs="Calibri"/>
          <w:bCs/>
          <w:color w:val="000000" w:themeColor="text1"/>
          <w:sz w:val="22"/>
          <w:szCs w:val="22"/>
        </w:rPr>
        <w:t>in th</w:t>
      </w:r>
      <w:r w:rsidR="005C2DE9">
        <w:rPr>
          <w:rFonts w:ascii="Calibri" w:hAnsi="Calibri" w:cs="Calibri"/>
          <w:bCs/>
          <w:color w:val="000000" w:themeColor="text1"/>
          <w:sz w:val="22"/>
          <w:szCs w:val="22"/>
        </w:rPr>
        <w:t>is</w:t>
      </w:r>
      <w:r w:rsidR="009E4F71">
        <w:rPr>
          <w:rFonts w:ascii="Calibri" w:hAnsi="Calibri" w:cs="Calibri"/>
          <w:bCs/>
          <w:color w:val="000000" w:themeColor="text1"/>
          <w:sz w:val="22"/>
          <w:szCs w:val="22"/>
        </w:rPr>
        <w:t xml:space="preserve"> region</w:t>
      </w:r>
      <w:r w:rsidR="005C2DE9">
        <w:rPr>
          <w:rFonts w:ascii="Calibri" w:hAnsi="Calibri" w:cs="Calibri"/>
          <w:bCs/>
          <w:color w:val="000000" w:themeColor="text1"/>
          <w:sz w:val="22"/>
          <w:szCs w:val="22"/>
        </w:rPr>
        <w:t>,” he continues, “</w:t>
      </w:r>
      <w:r w:rsidR="00FC3C57">
        <w:rPr>
          <w:rFonts w:ascii="Calibri" w:hAnsi="Calibri" w:cs="Calibri"/>
          <w:bCs/>
          <w:color w:val="000000" w:themeColor="text1"/>
          <w:sz w:val="22"/>
          <w:szCs w:val="22"/>
        </w:rPr>
        <w:t>and</w:t>
      </w:r>
      <w:r w:rsidR="00267AC9" w:rsidRPr="00084B47">
        <w:rPr>
          <w:rFonts w:ascii="Calibri" w:hAnsi="Calibri" w:cs="Calibri"/>
          <w:bCs/>
          <w:color w:val="000000" w:themeColor="text1"/>
          <w:sz w:val="22"/>
          <w:szCs w:val="22"/>
        </w:rPr>
        <w:t xml:space="preserve"> </w:t>
      </w:r>
      <w:r w:rsidR="005C2DE9">
        <w:rPr>
          <w:rFonts w:ascii="Calibri" w:hAnsi="Calibri" w:cs="Calibri"/>
          <w:bCs/>
          <w:color w:val="000000" w:themeColor="text1"/>
          <w:sz w:val="22"/>
          <w:szCs w:val="22"/>
        </w:rPr>
        <w:t xml:space="preserve">points to </w:t>
      </w:r>
      <w:r w:rsidR="00FC3C57">
        <w:rPr>
          <w:rFonts w:ascii="Calibri" w:hAnsi="Calibri" w:cs="Calibri"/>
          <w:bCs/>
          <w:color w:val="000000" w:themeColor="text1"/>
          <w:sz w:val="22"/>
          <w:szCs w:val="22"/>
        </w:rPr>
        <w:t xml:space="preserve">a </w:t>
      </w:r>
      <w:r w:rsidR="00267AC9" w:rsidRPr="00084B47">
        <w:rPr>
          <w:rFonts w:ascii="Calibri" w:hAnsi="Calibri" w:cs="Calibri"/>
          <w:bCs/>
          <w:color w:val="000000" w:themeColor="text1"/>
          <w:sz w:val="22"/>
          <w:szCs w:val="22"/>
        </w:rPr>
        <w:t xml:space="preserve">previously unknown </w:t>
      </w:r>
      <w:r w:rsidR="00267AC9" w:rsidRPr="00084B47">
        <w:rPr>
          <w:rFonts w:ascii="Calibri" w:hAnsi="Calibri" w:cs="Calibri"/>
          <w:color w:val="000000" w:themeColor="text1"/>
          <w:sz w:val="22"/>
          <w:szCs w:val="22"/>
        </w:rPr>
        <w:t xml:space="preserve">population that contributed </w:t>
      </w:r>
      <w:r w:rsidR="00F51F02">
        <w:rPr>
          <w:rFonts w:ascii="Calibri" w:hAnsi="Calibri" w:cs="Calibri"/>
          <w:color w:val="000000" w:themeColor="text1"/>
          <w:sz w:val="22"/>
          <w:szCs w:val="22"/>
        </w:rPr>
        <w:t xml:space="preserve">only </w:t>
      </w:r>
      <w:r w:rsidR="00267AC9" w:rsidRPr="00084B47">
        <w:rPr>
          <w:rFonts w:ascii="Calibri" w:hAnsi="Calibri" w:cs="Calibri"/>
          <w:color w:val="000000" w:themeColor="text1"/>
          <w:sz w:val="22"/>
          <w:szCs w:val="22"/>
        </w:rPr>
        <w:t>small proportions of DNA to present-day African groups</w:t>
      </w:r>
      <w:r w:rsidR="00AD6660" w:rsidRPr="00084B47">
        <w:rPr>
          <w:rFonts w:ascii="Calibri" w:hAnsi="Calibri" w:cs="Calibri"/>
          <w:color w:val="000000" w:themeColor="text1"/>
          <w:sz w:val="22"/>
          <w:szCs w:val="22"/>
        </w:rPr>
        <w:t>.</w:t>
      </w:r>
      <w:r w:rsidR="005C2DE9">
        <w:rPr>
          <w:rFonts w:ascii="Calibri" w:hAnsi="Calibri" w:cs="Calibri"/>
          <w:color w:val="000000" w:themeColor="text1"/>
          <w:sz w:val="22"/>
          <w:szCs w:val="22"/>
        </w:rPr>
        <w:t>”</w:t>
      </w:r>
      <w:r w:rsidR="007E34A1">
        <w:rPr>
          <w:rFonts w:ascii="Calibri" w:hAnsi="Calibri" w:cs="Calibri"/>
          <w:color w:val="000000" w:themeColor="text1"/>
          <w:sz w:val="22"/>
          <w:szCs w:val="22"/>
        </w:rPr>
        <w:t xml:space="preserve"> </w:t>
      </w:r>
    </w:p>
    <w:p w14:paraId="2C750AB4" w14:textId="77777777" w:rsidR="00300919" w:rsidRDefault="00300919" w:rsidP="00B1316E">
      <w:pPr>
        <w:rPr>
          <w:rFonts w:ascii="Calibri" w:hAnsi="Calibri" w:cs="Calibri"/>
          <w:color w:val="000000" w:themeColor="text1"/>
          <w:sz w:val="22"/>
          <w:szCs w:val="22"/>
        </w:rPr>
      </w:pPr>
    </w:p>
    <w:p w14:paraId="5C6D0E9D" w14:textId="462B1AC3" w:rsidR="00EC0CD7" w:rsidRPr="00084B47" w:rsidRDefault="00EC0CD7" w:rsidP="00B1316E">
      <w:pPr>
        <w:rPr>
          <w:rFonts w:ascii="Calibri" w:hAnsi="Calibri" w:cs="Calibri"/>
          <w:color w:val="000000" w:themeColor="text1"/>
          <w:sz w:val="22"/>
          <w:szCs w:val="22"/>
        </w:rPr>
      </w:pPr>
      <w:r>
        <w:rPr>
          <w:rFonts w:ascii="Calibri" w:hAnsi="Calibri" w:cs="Calibri"/>
          <w:color w:val="000000" w:themeColor="text1"/>
          <w:sz w:val="22"/>
          <w:szCs w:val="22"/>
        </w:rPr>
        <w:t>The spread</w:t>
      </w:r>
      <w:r w:rsidR="00E96C6E">
        <w:rPr>
          <w:rFonts w:ascii="Calibri" w:hAnsi="Calibri" w:cs="Calibri"/>
          <w:color w:val="000000" w:themeColor="text1"/>
          <w:sz w:val="22"/>
          <w:szCs w:val="22"/>
        </w:rPr>
        <w:t>s</w:t>
      </w:r>
      <w:r>
        <w:rPr>
          <w:rFonts w:ascii="Calibri" w:hAnsi="Calibri" w:cs="Calibri"/>
          <w:color w:val="000000" w:themeColor="text1"/>
          <w:sz w:val="22"/>
          <w:szCs w:val="22"/>
        </w:rPr>
        <w:t xml:space="preserve"> of </w:t>
      </w:r>
      <w:r w:rsidR="00216D15">
        <w:rPr>
          <w:rFonts w:ascii="Calibri" w:hAnsi="Calibri" w:cs="Calibri"/>
          <w:color w:val="000000" w:themeColor="text1"/>
          <w:sz w:val="22"/>
          <w:szCs w:val="22"/>
        </w:rPr>
        <w:t>farming and herding</w:t>
      </w:r>
      <w:r>
        <w:rPr>
          <w:rFonts w:ascii="Calibri" w:hAnsi="Calibri" w:cs="Calibri"/>
          <w:color w:val="000000" w:themeColor="text1"/>
          <w:sz w:val="22"/>
          <w:szCs w:val="22"/>
        </w:rPr>
        <w:t xml:space="preserve"> in Africa – as in other parts of the world – w</w:t>
      </w:r>
      <w:r w:rsidR="00E96C6E">
        <w:rPr>
          <w:rFonts w:ascii="Calibri" w:hAnsi="Calibri" w:cs="Calibri"/>
          <w:color w:val="000000" w:themeColor="text1"/>
          <w:sz w:val="22"/>
          <w:szCs w:val="22"/>
        </w:rPr>
        <w:t>ere</w:t>
      </w:r>
      <w:r>
        <w:rPr>
          <w:rFonts w:ascii="Calibri" w:hAnsi="Calibri" w:cs="Calibri"/>
          <w:color w:val="000000" w:themeColor="text1"/>
          <w:sz w:val="22"/>
          <w:szCs w:val="22"/>
        </w:rPr>
        <w:t xml:space="preserve"> accompanied </w:t>
      </w:r>
      <w:r w:rsidR="004F007C">
        <w:rPr>
          <w:rFonts w:ascii="Calibri" w:hAnsi="Calibri" w:cs="Calibri"/>
          <w:color w:val="000000" w:themeColor="text1"/>
          <w:sz w:val="22"/>
          <w:szCs w:val="22"/>
        </w:rPr>
        <w:t>by many</w:t>
      </w:r>
      <w:r>
        <w:rPr>
          <w:rFonts w:ascii="Calibri" w:hAnsi="Calibri" w:cs="Calibri"/>
          <w:color w:val="000000" w:themeColor="text1"/>
          <w:sz w:val="22"/>
          <w:szCs w:val="22"/>
        </w:rPr>
        <w:t xml:space="preserve"> movement</w:t>
      </w:r>
      <w:r w:rsidR="004F007C">
        <w:rPr>
          <w:rFonts w:ascii="Calibri" w:hAnsi="Calibri" w:cs="Calibri"/>
          <w:color w:val="000000" w:themeColor="text1"/>
          <w:sz w:val="22"/>
          <w:szCs w:val="22"/>
        </w:rPr>
        <w:t>s</w:t>
      </w:r>
      <w:r>
        <w:rPr>
          <w:rFonts w:ascii="Calibri" w:hAnsi="Calibri" w:cs="Calibri"/>
          <w:color w:val="000000" w:themeColor="text1"/>
          <w:sz w:val="22"/>
          <w:szCs w:val="22"/>
        </w:rPr>
        <w:t xml:space="preserve"> of people. </w:t>
      </w:r>
      <w:r w:rsidR="00AC7881">
        <w:rPr>
          <w:rFonts w:ascii="Calibri" w:hAnsi="Calibri" w:cs="Calibri"/>
          <w:color w:val="000000" w:themeColor="text1"/>
          <w:sz w:val="22"/>
          <w:szCs w:val="22"/>
        </w:rPr>
        <w:t xml:space="preserve">“If you </w:t>
      </w:r>
      <w:r w:rsidR="003658CE">
        <w:rPr>
          <w:rFonts w:ascii="Calibri" w:hAnsi="Calibri" w:cs="Calibri"/>
          <w:color w:val="000000" w:themeColor="text1"/>
          <w:sz w:val="22"/>
          <w:szCs w:val="22"/>
        </w:rPr>
        <w:t>go back</w:t>
      </w:r>
      <w:r w:rsidR="00AC7881">
        <w:rPr>
          <w:rFonts w:ascii="Calibri" w:hAnsi="Calibri" w:cs="Calibri"/>
          <w:color w:val="000000" w:themeColor="text1"/>
          <w:sz w:val="22"/>
          <w:szCs w:val="22"/>
        </w:rPr>
        <w:t xml:space="preserve"> 5,000 years ago, virtually everyone </w:t>
      </w:r>
      <w:r w:rsidR="003658CE">
        <w:rPr>
          <w:rFonts w:ascii="Calibri" w:hAnsi="Calibri" w:cs="Calibri"/>
          <w:color w:val="000000" w:themeColor="text1"/>
          <w:sz w:val="22"/>
          <w:szCs w:val="22"/>
        </w:rPr>
        <w:t xml:space="preserve">living </w:t>
      </w:r>
      <w:r w:rsidR="00AC7881">
        <w:rPr>
          <w:rFonts w:ascii="Calibri" w:hAnsi="Calibri" w:cs="Calibri"/>
          <w:color w:val="000000" w:themeColor="text1"/>
          <w:sz w:val="22"/>
          <w:szCs w:val="22"/>
        </w:rPr>
        <w:t>south of the Sahara was a hunter-gatherer,” says Prendergast, “but look at a map of Africa</w:t>
      </w:r>
      <w:r w:rsidR="00B13F40">
        <w:rPr>
          <w:rFonts w:ascii="Calibri" w:hAnsi="Calibri" w:cs="Calibri"/>
          <w:color w:val="000000" w:themeColor="text1"/>
          <w:sz w:val="22"/>
          <w:szCs w:val="22"/>
        </w:rPr>
        <w:t xml:space="preserve"> showing</w:t>
      </w:r>
      <w:r w:rsidR="00AC7881">
        <w:rPr>
          <w:rFonts w:ascii="Calibri" w:hAnsi="Calibri" w:cs="Calibri"/>
          <w:color w:val="000000" w:themeColor="text1"/>
          <w:sz w:val="22"/>
          <w:szCs w:val="22"/>
        </w:rPr>
        <w:t xml:space="preserve"> foraging groups today</w:t>
      </w:r>
      <w:r w:rsidR="00B13F40">
        <w:rPr>
          <w:rFonts w:ascii="Calibri" w:hAnsi="Calibri" w:cs="Calibri"/>
          <w:color w:val="000000" w:themeColor="text1"/>
          <w:sz w:val="22"/>
          <w:szCs w:val="22"/>
        </w:rPr>
        <w:t>,</w:t>
      </w:r>
      <w:r w:rsidR="00AC7881">
        <w:rPr>
          <w:rFonts w:ascii="Calibri" w:hAnsi="Calibri" w:cs="Calibri"/>
          <w:color w:val="000000" w:themeColor="text1"/>
          <w:sz w:val="22"/>
          <w:szCs w:val="22"/>
        </w:rPr>
        <w:t xml:space="preserve"> and you’ll see they are </w:t>
      </w:r>
      <w:r w:rsidR="00680E06">
        <w:rPr>
          <w:rFonts w:ascii="Calibri" w:hAnsi="Calibri" w:cs="Calibri"/>
          <w:color w:val="000000" w:themeColor="text1"/>
          <w:sz w:val="22"/>
          <w:szCs w:val="22"/>
        </w:rPr>
        <w:t xml:space="preserve">very </w:t>
      </w:r>
      <w:r w:rsidR="00AC7881">
        <w:rPr>
          <w:rFonts w:ascii="Calibri" w:hAnsi="Calibri" w:cs="Calibri"/>
          <w:color w:val="000000" w:themeColor="text1"/>
          <w:sz w:val="22"/>
          <w:szCs w:val="22"/>
        </w:rPr>
        <w:t xml:space="preserve">few and far between.” </w:t>
      </w:r>
      <w:r>
        <w:rPr>
          <w:rFonts w:ascii="Calibri" w:hAnsi="Calibri" w:cs="Calibri"/>
          <w:color w:val="000000" w:themeColor="text1"/>
          <w:sz w:val="22"/>
          <w:szCs w:val="22"/>
        </w:rPr>
        <w:t xml:space="preserve">This study contributes to a growing body of </w:t>
      </w:r>
      <w:r w:rsidR="008D689E">
        <w:rPr>
          <w:rFonts w:ascii="Calibri" w:hAnsi="Calibri" w:cs="Calibri"/>
          <w:color w:val="000000" w:themeColor="text1"/>
          <w:sz w:val="22"/>
          <w:szCs w:val="22"/>
        </w:rPr>
        <w:t>ancient DNA research demonstrating</w:t>
      </w:r>
      <w:r>
        <w:rPr>
          <w:rFonts w:ascii="Calibri" w:hAnsi="Calibri" w:cs="Calibri"/>
          <w:color w:val="000000" w:themeColor="text1"/>
          <w:sz w:val="22"/>
          <w:szCs w:val="22"/>
        </w:rPr>
        <w:t xml:space="preserve"> ancient genetic diversity and population structure that has since been erased by the demographic changes that accompanied the spread of food production.</w:t>
      </w:r>
    </w:p>
    <w:p w14:paraId="31289F86" w14:textId="4BEB88ED" w:rsidR="00267AC9" w:rsidRDefault="00267AC9" w:rsidP="00B1316E">
      <w:pPr>
        <w:rPr>
          <w:rFonts w:ascii="Calibri" w:hAnsi="Calibri" w:cs="Calibri"/>
          <w:color w:val="000000" w:themeColor="text1"/>
          <w:sz w:val="22"/>
          <w:szCs w:val="22"/>
        </w:rPr>
      </w:pPr>
    </w:p>
    <w:p w14:paraId="25F0D107" w14:textId="7943BE2F" w:rsidR="0035135F" w:rsidRPr="0060374C" w:rsidRDefault="0060374C" w:rsidP="00B1316E">
      <w:pPr>
        <w:rPr>
          <w:rFonts w:ascii="Calibri" w:hAnsi="Calibri" w:cs="Calibri"/>
          <w:b/>
          <w:bCs/>
          <w:color w:val="000000" w:themeColor="text1"/>
          <w:sz w:val="22"/>
          <w:szCs w:val="22"/>
        </w:rPr>
      </w:pPr>
      <w:r w:rsidRPr="0060374C">
        <w:rPr>
          <w:rFonts w:ascii="Calibri" w:hAnsi="Calibri" w:cs="Calibri"/>
          <w:b/>
          <w:bCs/>
          <w:color w:val="000000" w:themeColor="text1"/>
          <w:sz w:val="22"/>
          <w:szCs w:val="22"/>
        </w:rPr>
        <w:lastRenderedPageBreak/>
        <w:t xml:space="preserve">A rare </w:t>
      </w:r>
      <w:r w:rsidR="00CD4A62">
        <w:rPr>
          <w:rFonts w:ascii="Calibri" w:hAnsi="Calibri" w:cs="Calibri"/>
          <w:b/>
          <w:bCs/>
          <w:color w:val="000000" w:themeColor="text1"/>
          <w:sz w:val="22"/>
          <w:szCs w:val="22"/>
        </w:rPr>
        <w:t>paternally inherited lineage</w:t>
      </w:r>
      <w:r w:rsidRPr="0060374C">
        <w:rPr>
          <w:rFonts w:ascii="Calibri" w:hAnsi="Calibri" w:cs="Calibri"/>
          <w:b/>
          <w:bCs/>
          <w:color w:val="000000" w:themeColor="text1"/>
          <w:sz w:val="22"/>
          <w:szCs w:val="22"/>
        </w:rPr>
        <w:t xml:space="preserve"> with deep</w:t>
      </w:r>
      <w:r w:rsidR="00735351">
        <w:rPr>
          <w:rFonts w:ascii="Calibri" w:hAnsi="Calibri" w:cs="Calibri"/>
          <w:b/>
          <w:bCs/>
          <w:color w:val="000000" w:themeColor="text1"/>
          <w:sz w:val="22"/>
          <w:szCs w:val="22"/>
        </w:rPr>
        <w:t xml:space="preserve"> root</w:t>
      </w:r>
      <w:r w:rsidRPr="0060374C">
        <w:rPr>
          <w:rFonts w:ascii="Calibri" w:hAnsi="Calibri" w:cs="Calibri"/>
          <w:b/>
          <w:bCs/>
          <w:color w:val="000000" w:themeColor="text1"/>
          <w:sz w:val="22"/>
          <w:szCs w:val="22"/>
        </w:rPr>
        <w:t>s</w:t>
      </w:r>
    </w:p>
    <w:p w14:paraId="35E6A1F0" w14:textId="281AFE1E" w:rsidR="0060374C" w:rsidRPr="00084B47" w:rsidRDefault="00C24EF8" w:rsidP="00B1316E">
      <w:pPr>
        <w:rPr>
          <w:rFonts w:ascii="Calibri" w:hAnsi="Calibri" w:cs="Calibri"/>
          <w:color w:val="000000" w:themeColor="text1"/>
          <w:sz w:val="22"/>
          <w:szCs w:val="22"/>
        </w:rPr>
      </w:pPr>
      <w:r>
        <w:rPr>
          <w:rFonts w:ascii="Calibri" w:hAnsi="Calibri" w:cs="Calibri"/>
          <w:color w:val="000000" w:themeColor="text1"/>
          <w:sz w:val="22"/>
          <w:szCs w:val="22"/>
        </w:rPr>
        <w:t>O</w:t>
      </w:r>
      <w:r w:rsidR="0060374C">
        <w:rPr>
          <w:rFonts w:ascii="Calibri" w:hAnsi="Calibri" w:cs="Calibri"/>
          <w:color w:val="000000" w:themeColor="text1"/>
          <w:sz w:val="22"/>
          <w:szCs w:val="22"/>
        </w:rPr>
        <w:t xml:space="preserve">ne of the </w:t>
      </w:r>
      <w:r w:rsidR="00832588">
        <w:rPr>
          <w:rFonts w:ascii="Calibri" w:hAnsi="Calibri" w:cs="Calibri"/>
          <w:color w:val="000000" w:themeColor="text1"/>
          <w:sz w:val="22"/>
          <w:szCs w:val="22"/>
        </w:rPr>
        <w:t>sampled individuals – an adolescent male –</w:t>
      </w:r>
      <w:r w:rsidR="0060374C">
        <w:rPr>
          <w:rFonts w:ascii="Calibri" w:hAnsi="Calibri" w:cs="Calibri"/>
          <w:color w:val="000000" w:themeColor="text1"/>
          <w:sz w:val="22"/>
          <w:szCs w:val="22"/>
        </w:rPr>
        <w:t xml:space="preserve"> carried a rare Y chromosome haplogroup</w:t>
      </w:r>
      <w:r w:rsidR="004435F9">
        <w:rPr>
          <w:rFonts w:ascii="Calibri" w:hAnsi="Calibri" w:cs="Calibri"/>
          <w:color w:val="000000" w:themeColor="text1"/>
          <w:sz w:val="22"/>
          <w:szCs w:val="22"/>
        </w:rPr>
        <w:t xml:space="preserve"> (</w:t>
      </w:r>
      <w:r w:rsidR="0060374C">
        <w:rPr>
          <w:rFonts w:ascii="Calibri" w:hAnsi="Calibri" w:cs="Calibri"/>
          <w:color w:val="000000" w:themeColor="text1"/>
          <w:sz w:val="22"/>
          <w:szCs w:val="22"/>
        </w:rPr>
        <w:t>A00</w:t>
      </w:r>
      <w:r w:rsidR="004435F9">
        <w:rPr>
          <w:rFonts w:ascii="Calibri" w:hAnsi="Calibri" w:cs="Calibri"/>
          <w:color w:val="000000" w:themeColor="text1"/>
          <w:sz w:val="22"/>
          <w:szCs w:val="22"/>
        </w:rPr>
        <w:t>)</w:t>
      </w:r>
      <w:r w:rsidR="0060374C">
        <w:rPr>
          <w:rFonts w:ascii="Calibri" w:hAnsi="Calibri" w:cs="Calibri"/>
          <w:color w:val="000000" w:themeColor="text1"/>
          <w:sz w:val="22"/>
          <w:szCs w:val="22"/>
        </w:rPr>
        <w:t xml:space="preserve"> found almost nowhere outside western Cameroon today</w:t>
      </w:r>
      <w:r w:rsidR="00433C30">
        <w:rPr>
          <w:rFonts w:ascii="Calibri" w:hAnsi="Calibri" w:cs="Calibri"/>
          <w:color w:val="000000" w:themeColor="text1"/>
          <w:sz w:val="22"/>
          <w:szCs w:val="22"/>
        </w:rPr>
        <w:t>. A00</w:t>
      </w:r>
      <w:r w:rsidR="0060374C">
        <w:rPr>
          <w:rFonts w:ascii="Calibri" w:hAnsi="Calibri" w:cs="Calibri"/>
          <w:color w:val="000000" w:themeColor="text1"/>
          <w:sz w:val="22"/>
          <w:szCs w:val="22"/>
        </w:rPr>
        <w:t xml:space="preserve"> is best documented among the Mbo and Bangwa ethnic groups </w:t>
      </w:r>
      <w:r w:rsidR="00B84AD0">
        <w:rPr>
          <w:rFonts w:ascii="Calibri" w:hAnsi="Calibri" w:cs="Calibri"/>
          <w:color w:val="000000" w:themeColor="text1"/>
          <w:sz w:val="22"/>
          <w:szCs w:val="22"/>
        </w:rPr>
        <w:t>living</w:t>
      </w:r>
      <w:r w:rsidR="0060374C">
        <w:rPr>
          <w:rFonts w:ascii="Calibri" w:hAnsi="Calibri" w:cs="Calibri"/>
          <w:color w:val="000000" w:themeColor="text1"/>
          <w:sz w:val="22"/>
          <w:szCs w:val="22"/>
        </w:rPr>
        <w:t xml:space="preserve"> not far from Shum Laka</w:t>
      </w:r>
      <w:r w:rsidR="00433C30">
        <w:rPr>
          <w:rFonts w:ascii="Calibri" w:hAnsi="Calibri" w:cs="Calibri"/>
          <w:color w:val="000000" w:themeColor="text1"/>
          <w:sz w:val="22"/>
          <w:szCs w:val="22"/>
        </w:rPr>
        <w:t>, and t</w:t>
      </w:r>
      <w:r w:rsidR="00FC1F06">
        <w:rPr>
          <w:rFonts w:ascii="Calibri" w:hAnsi="Calibri" w:cs="Calibri"/>
          <w:color w:val="000000" w:themeColor="text1"/>
          <w:sz w:val="22"/>
          <w:szCs w:val="22"/>
        </w:rPr>
        <w:t xml:space="preserve">his is the first time it </w:t>
      </w:r>
      <w:r w:rsidR="00DF2FED">
        <w:rPr>
          <w:rFonts w:ascii="Calibri" w:hAnsi="Calibri" w:cs="Calibri"/>
          <w:color w:val="000000" w:themeColor="text1"/>
          <w:sz w:val="22"/>
          <w:szCs w:val="22"/>
        </w:rPr>
        <w:t xml:space="preserve">has been </w:t>
      </w:r>
      <w:r w:rsidR="00FC1F06">
        <w:rPr>
          <w:rFonts w:ascii="Calibri" w:hAnsi="Calibri" w:cs="Calibri"/>
          <w:color w:val="000000" w:themeColor="text1"/>
          <w:sz w:val="22"/>
          <w:szCs w:val="22"/>
        </w:rPr>
        <w:t xml:space="preserve">seen in ancient DNA. </w:t>
      </w:r>
      <w:r w:rsidR="0060374C">
        <w:rPr>
          <w:rFonts w:ascii="Calibri" w:hAnsi="Calibri" w:cs="Calibri"/>
          <w:color w:val="000000" w:themeColor="text1"/>
          <w:sz w:val="22"/>
          <w:szCs w:val="22"/>
        </w:rPr>
        <w:t xml:space="preserve">A00 is a deeply divergent haplogroup, having split from all other known human lineages about 300,000-200,000 years ago. This shows that this oldest </w:t>
      </w:r>
      <w:r w:rsidR="00DF2FED">
        <w:rPr>
          <w:rFonts w:ascii="Calibri" w:hAnsi="Calibri" w:cs="Calibri"/>
          <w:color w:val="000000" w:themeColor="text1"/>
          <w:sz w:val="22"/>
          <w:szCs w:val="22"/>
        </w:rPr>
        <w:t xml:space="preserve">known </w:t>
      </w:r>
      <w:r w:rsidR="0060374C">
        <w:rPr>
          <w:rFonts w:ascii="Calibri" w:hAnsi="Calibri" w:cs="Calibri"/>
          <w:color w:val="000000" w:themeColor="text1"/>
          <w:sz w:val="22"/>
          <w:szCs w:val="22"/>
        </w:rPr>
        <w:t>lineage of modern human males</w:t>
      </w:r>
      <w:r w:rsidR="00C26FC9">
        <w:rPr>
          <w:rFonts w:ascii="Calibri" w:hAnsi="Calibri" w:cs="Calibri"/>
          <w:color w:val="000000" w:themeColor="text1"/>
          <w:sz w:val="22"/>
          <w:szCs w:val="22"/>
        </w:rPr>
        <w:t xml:space="preserve"> </w:t>
      </w:r>
      <w:r w:rsidR="0060374C" w:rsidRPr="00FD642E">
        <w:rPr>
          <w:rFonts w:ascii="Calibri" w:hAnsi="Calibri" w:cs="Calibri"/>
          <w:bCs/>
          <w:color w:val="000000" w:themeColor="text1"/>
          <w:sz w:val="22"/>
          <w:szCs w:val="22"/>
        </w:rPr>
        <w:t xml:space="preserve">has been present in </w:t>
      </w:r>
      <w:r w:rsidR="00414DFF">
        <w:rPr>
          <w:rFonts w:ascii="Calibri" w:hAnsi="Calibri" w:cs="Calibri"/>
          <w:bCs/>
          <w:color w:val="000000" w:themeColor="text1"/>
          <w:sz w:val="22"/>
          <w:szCs w:val="22"/>
        </w:rPr>
        <w:t>west-central Africa</w:t>
      </w:r>
      <w:r w:rsidR="0060374C" w:rsidRPr="00FD642E">
        <w:rPr>
          <w:rFonts w:ascii="Calibri" w:hAnsi="Calibri" w:cs="Calibri"/>
          <w:bCs/>
          <w:color w:val="000000" w:themeColor="text1"/>
          <w:sz w:val="22"/>
          <w:szCs w:val="22"/>
        </w:rPr>
        <w:t xml:space="preserve"> for more than 8,000 years, and perhaps much longer.</w:t>
      </w:r>
    </w:p>
    <w:p w14:paraId="1639CCEC" w14:textId="77777777" w:rsidR="007D1741" w:rsidRPr="00084B47" w:rsidRDefault="007D1741" w:rsidP="00B1316E">
      <w:pPr>
        <w:rPr>
          <w:rFonts w:ascii="Calibri" w:hAnsi="Calibri" w:cs="Calibri"/>
          <w:color w:val="000000" w:themeColor="text1"/>
          <w:sz w:val="22"/>
          <w:szCs w:val="22"/>
        </w:rPr>
      </w:pPr>
    </w:p>
    <w:p w14:paraId="55A795AE" w14:textId="735320D8" w:rsidR="00EB13BD" w:rsidRDefault="00EB13BD" w:rsidP="00EB13BD">
      <w:pPr>
        <w:rPr>
          <w:rFonts w:ascii="Calibri" w:hAnsi="Calibri" w:cs="Calibri"/>
          <w:b/>
          <w:color w:val="000000" w:themeColor="text1"/>
          <w:sz w:val="22"/>
          <w:szCs w:val="22"/>
        </w:rPr>
      </w:pPr>
      <w:r>
        <w:rPr>
          <w:rFonts w:ascii="Calibri" w:hAnsi="Calibri" w:cs="Calibri"/>
          <w:b/>
          <w:color w:val="000000" w:themeColor="text1"/>
          <w:sz w:val="22"/>
          <w:szCs w:val="22"/>
        </w:rPr>
        <w:t xml:space="preserve">New light </w:t>
      </w:r>
      <w:r w:rsidR="0071249C">
        <w:rPr>
          <w:rFonts w:ascii="Calibri" w:hAnsi="Calibri" w:cs="Calibri"/>
          <w:b/>
          <w:color w:val="000000" w:themeColor="text1"/>
          <w:sz w:val="22"/>
          <w:szCs w:val="22"/>
        </w:rPr>
        <w:t>on</w:t>
      </w:r>
      <w:r>
        <w:rPr>
          <w:rFonts w:ascii="Calibri" w:hAnsi="Calibri" w:cs="Calibri"/>
          <w:b/>
          <w:color w:val="000000" w:themeColor="text1"/>
          <w:sz w:val="22"/>
          <w:szCs w:val="22"/>
        </w:rPr>
        <w:t xml:space="preserve"> human origins</w:t>
      </w:r>
    </w:p>
    <w:p w14:paraId="1BB6FD8E" w14:textId="6411BA55" w:rsidR="008E146F" w:rsidRDefault="000A66B5" w:rsidP="000A66B5">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While the findings </w:t>
      </w:r>
      <w:r w:rsidR="00DC4544">
        <w:rPr>
          <w:rFonts w:ascii="Calibri" w:hAnsi="Calibri" w:cs="Calibri"/>
          <w:color w:val="000000" w:themeColor="text1"/>
          <w:sz w:val="22"/>
          <w:szCs w:val="22"/>
        </w:rPr>
        <w:t xml:space="preserve">do not speak </w:t>
      </w:r>
      <w:r w:rsidR="00DF2FED">
        <w:rPr>
          <w:rFonts w:ascii="Calibri" w:hAnsi="Calibri" w:cs="Calibri"/>
          <w:color w:val="000000" w:themeColor="text1"/>
          <w:sz w:val="22"/>
          <w:szCs w:val="22"/>
        </w:rPr>
        <w:t>directly</w:t>
      </w:r>
      <w:r w:rsidR="00DF2FED" w:rsidRPr="00084B47">
        <w:rPr>
          <w:rFonts w:ascii="Calibri" w:hAnsi="Calibri" w:cs="Calibri"/>
          <w:color w:val="000000" w:themeColor="text1"/>
          <w:sz w:val="22"/>
          <w:szCs w:val="22"/>
        </w:rPr>
        <w:t xml:space="preserve"> </w:t>
      </w:r>
      <w:r w:rsidR="00DC4544">
        <w:rPr>
          <w:rFonts w:ascii="Calibri" w:hAnsi="Calibri" w:cs="Calibri"/>
          <w:color w:val="000000" w:themeColor="text1"/>
          <w:sz w:val="22"/>
          <w:szCs w:val="22"/>
        </w:rPr>
        <w:t>to</w:t>
      </w:r>
      <w:r w:rsidR="00DF2FED">
        <w:rPr>
          <w:rFonts w:ascii="Calibri" w:hAnsi="Calibri" w:cs="Calibri"/>
          <w:color w:val="000000" w:themeColor="text1"/>
          <w:sz w:val="22"/>
          <w:szCs w:val="22"/>
        </w:rPr>
        <w:t xml:space="preserve"> </w:t>
      </w:r>
      <w:r w:rsidR="00DC4544">
        <w:rPr>
          <w:rFonts w:ascii="Calibri" w:hAnsi="Calibri" w:cs="Calibri"/>
          <w:color w:val="000000" w:themeColor="text1"/>
          <w:sz w:val="22"/>
          <w:szCs w:val="22"/>
        </w:rPr>
        <w:t xml:space="preserve">Bantu </w:t>
      </w:r>
      <w:r w:rsidR="00316CE5">
        <w:rPr>
          <w:rFonts w:ascii="Calibri" w:hAnsi="Calibri" w:cs="Calibri"/>
          <w:color w:val="000000" w:themeColor="text1"/>
          <w:sz w:val="22"/>
          <w:szCs w:val="22"/>
        </w:rPr>
        <w:t>language origins</w:t>
      </w:r>
      <w:r w:rsidRPr="00084B47">
        <w:rPr>
          <w:rFonts w:ascii="Calibri" w:hAnsi="Calibri" w:cs="Calibri"/>
          <w:color w:val="000000" w:themeColor="text1"/>
          <w:sz w:val="22"/>
          <w:szCs w:val="22"/>
        </w:rPr>
        <w:t xml:space="preserve">, they </w:t>
      </w:r>
      <w:r w:rsidR="00316CE5">
        <w:rPr>
          <w:rFonts w:ascii="Calibri" w:hAnsi="Calibri" w:cs="Calibri"/>
          <w:color w:val="000000" w:themeColor="text1"/>
          <w:sz w:val="22"/>
          <w:szCs w:val="22"/>
        </w:rPr>
        <w:t xml:space="preserve">do </w:t>
      </w:r>
      <w:r w:rsidR="00DC4544">
        <w:rPr>
          <w:rFonts w:ascii="Calibri" w:hAnsi="Calibri" w:cs="Calibri"/>
          <w:color w:val="000000" w:themeColor="text1"/>
          <w:sz w:val="22"/>
          <w:szCs w:val="22"/>
        </w:rPr>
        <w:t>shed new light</w:t>
      </w:r>
      <w:r w:rsidRPr="00084B47">
        <w:rPr>
          <w:rFonts w:ascii="Calibri" w:hAnsi="Calibri" w:cs="Calibri"/>
          <w:color w:val="000000" w:themeColor="text1"/>
          <w:sz w:val="22"/>
          <w:szCs w:val="22"/>
        </w:rPr>
        <w:t xml:space="preserve"> </w:t>
      </w:r>
      <w:r w:rsidR="00DC4544">
        <w:rPr>
          <w:rFonts w:ascii="Calibri" w:hAnsi="Calibri" w:cs="Calibri"/>
          <w:color w:val="000000" w:themeColor="text1"/>
          <w:sz w:val="22"/>
          <w:szCs w:val="22"/>
        </w:rPr>
        <w:t>on</w:t>
      </w:r>
      <w:r w:rsidRPr="00084B47">
        <w:rPr>
          <w:rFonts w:ascii="Calibri" w:hAnsi="Calibri" w:cs="Calibri"/>
          <w:color w:val="000000" w:themeColor="text1"/>
          <w:sz w:val="22"/>
          <w:szCs w:val="22"/>
        </w:rPr>
        <w:t xml:space="preserve"> </w:t>
      </w:r>
      <w:r w:rsidR="00BC5F46">
        <w:rPr>
          <w:rFonts w:ascii="Calibri" w:hAnsi="Calibri" w:cs="Calibri"/>
          <w:color w:val="000000" w:themeColor="text1"/>
          <w:sz w:val="22"/>
          <w:szCs w:val="22"/>
        </w:rPr>
        <w:t xml:space="preserve">multiple phases of the deep history </w:t>
      </w:r>
      <w:r w:rsidR="000F0999">
        <w:rPr>
          <w:rFonts w:ascii="Calibri" w:hAnsi="Calibri" w:cs="Calibri"/>
          <w:color w:val="000000" w:themeColor="text1"/>
          <w:sz w:val="22"/>
          <w:szCs w:val="22"/>
        </w:rPr>
        <w:t xml:space="preserve">of </w:t>
      </w:r>
      <w:r w:rsidR="000F0999">
        <w:rPr>
          <w:rFonts w:ascii="Calibri" w:hAnsi="Calibri" w:cs="Calibri"/>
          <w:i/>
          <w:iCs/>
          <w:color w:val="000000" w:themeColor="text1"/>
          <w:sz w:val="22"/>
          <w:szCs w:val="22"/>
        </w:rPr>
        <w:t>Homo sapiens</w:t>
      </w:r>
      <w:r w:rsidRPr="00084B47">
        <w:rPr>
          <w:rFonts w:ascii="Calibri" w:hAnsi="Calibri" w:cs="Calibri"/>
          <w:color w:val="000000" w:themeColor="text1"/>
          <w:sz w:val="22"/>
          <w:szCs w:val="22"/>
        </w:rPr>
        <w:t>.</w:t>
      </w:r>
      <w:r w:rsidR="008E146F">
        <w:rPr>
          <w:rFonts w:ascii="Calibri" w:hAnsi="Calibri" w:cs="Calibri"/>
          <w:color w:val="000000" w:themeColor="text1"/>
          <w:sz w:val="22"/>
          <w:szCs w:val="22"/>
        </w:rPr>
        <w:t xml:space="preserve"> The researchers examined the DNA of the Shum Laka children alongside </w:t>
      </w:r>
      <w:r w:rsidR="003F562B">
        <w:rPr>
          <w:rFonts w:ascii="Calibri" w:hAnsi="Calibri" w:cs="Calibri"/>
          <w:color w:val="000000" w:themeColor="text1"/>
          <w:sz w:val="22"/>
          <w:szCs w:val="22"/>
        </w:rPr>
        <w:t xml:space="preserve">published </w:t>
      </w:r>
      <w:r w:rsidR="008E146F">
        <w:rPr>
          <w:rFonts w:ascii="Calibri" w:hAnsi="Calibri" w:cs="Calibri"/>
          <w:color w:val="000000" w:themeColor="text1"/>
          <w:sz w:val="22"/>
          <w:szCs w:val="22"/>
        </w:rPr>
        <w:t xml:space="preserve">DNA from ancient hunter-gatherers from eastern and southern Africa, as well as DNA from </w:t>
      </w:r>
      <w:r w:rsidR="003F562B">
        <w:rPr>
          <w:rFonts w:ascii="Calibri" w:hAnsi="Calibri" w:cs="Calibri"/>
          <w:color w:val="000000" w:themeColor="text1"/>
          <w:sz w:val="22"/>
          <w:szCs w:val="22"/>
        </w:rPr>
        <w:t>many</w:t>
      </w:r>
      <w:r w:rsidR="008E146F">
        <w:rPr>
          <w:rFonts w:ascii="Calibri" w:hAnsi="Calibri" w:cs="Calibri"/>
          <w:color w:val="000000" w:themeColor="text1"/>
          <w:sz w:val="22"/>
          <w:szCs w:val="22"/>
        </w:rPr>
        <w:t xml:space="preserve"> present-day African</w:t>
      </w:r>
      <w:r w:rsidR="003F562B">
        <w:rPr>
          <w:rFonts w:ascii="Calibri" w:hAnsi="Calibri" w:cs="Calibri"/>
          <w:color w:val="000000" w:themeColor="text1"/>
          <w:sz w:val="22"/>
          <w:szCs w:val="22"/>
        </w:rPr>
        <w:t xml:space="preserve"> groups</w:t>
      </w:r>
      <w:r w:rsidR="008E146F">
        <w:rPr>
          <w:rFonts w:ascii="Calibri" w:hAnsi="Calibri" w:cs="Calibri"/>
          <w:color w:val="000000" w:themeColor="text1"/>
          <w:sz w:val="22"/>
          <w:szCs w:val="22"/>
        </w:rPr>
        <w:t xml:space="preserve">. </w:t>
      </w:r>
      <w:r w:rsidR="00DF2FED">
        <w:rPr>
          <w:rFonts w:ascii="Calibri" w:hAnsi="Calibri" w:cs="Calibri"/>
          <w:color w:val="000000" w:themeColor="text1"/>
          <w:sz w:val="22"/>
          <w:szCs w:val="22"/>
        </w:rPr>
        <w:t xml:space="preserve">Combining </w:t>
      </w:r>
      <w:r w:rsidR="008E146F">
        <w:rPr>
          <w:rFonts w:ascii="Calibri" w:hAnsi="Calibri" w:cs="Calibri"/>
          <w:color w:val="000000" w:themeColor="text1"/>
          <w:sz w:val="22"/>
          <w:szCs w:val="22"/>
        </w:rPr>
        <w:t>these datasets, the</w:t>
      </w:r>
      <w:r w:rsidR="00BE4F5E">
        <w:rPr>
          <w:rFonts w:ascii="Calibri" w:hAnsi="Calibri" w:cs="Calibri"/>
          <w:color w:val="000000" w:themeColor="text1"/>
          <w:sz w:val="22"/>
          <w:szCs w:val="22"/>
        </w:rPr>
        <w:t>y</w:t>
      </w:r>
      <w:r w:rsidR="008E146F">
        <w:rPr>
          <w:rFonts w:ascii="Calibri" w:hAnsi="Calibri" w:cs="Calibri"/>
          <w:color w:val="000000" w:themeColor="text1"/>
          <w:sz w:val="22"/>
          <w:szCs w:val="22"/>
        </w:rPr>
        <w:t xml:space="preserve"> were able to construct a model </w:t>
      </w:r>
      <w:r w:rsidR="00D614CF">
        <w:rPr>
          <w:rFonts w:ascii="Calibri" w:hAnsi="Calibri" w:cs="Calibri"/>
          <w:color w:val="000000" w:themeColor="text1"/>
          <w:sz w:val="22"/>
          <w:szCs w:val="22"/>
        </w:rPr>
        <w:t xml:space="preserve">of diverging lineages </w:t>
      </w:r>
      <w:r w:rsidR="00BC5F46">
        <w:rPr>
          <w:rFonts w:ascii="Calibri" w:hAnsi="Calibri" w:cs="Calibri"/>
          <w:color w:val="000000" w:themeColor="text1"/>
          <w:sz w:val="22"/>
          <w:szCs w:val="22"/>
        </w:rPr>
        <w:t>over the course of the</w:t>
      </w:r>
      <w:r w:rsidR="008E146F">
        <w:rPr>
          <w:rFonts w:ascii="Calibri" w:hAnsi="Calibri" w:cs="Calibri"/>
          <w:color w:val="000000" w:themeColor="text1"/>
          <w:sz w:val="22"/>
          <w:szCs w:val="22"/>
        </w:rPr>
        <w:t xml:space="preserve"> human past.</w:t>
      </w:r>
    </w:p>
    <w:p w14:paraId="21443E4C" w14:textId="77777777" w:rsidR="008E146F" w:rsidRDefault="008E146F" w:rsidP="000A66B5">
      <w:pPr>
        <w:rPr>
          <w:rFonts w:ascii="Calibri" w:hAnsi="Calibri" w:cs="Calibri"/>
          <w:color w:val="000000" w:themeColor="text1"/>
          <w:sz w:val="22"/>
          <w:szCs w:val="22"/>
        </w:rPr>
      </w:pPr>
    </w:p>
    <w:p w14:paraId="51EF0D41" w14:textId="27D631C9" w:rsidR="00B82D8E" w:rsidRDefault="001D40B0" w:rsidP="000A66B5">
      <w:pPr>
        <w:rPr>
          <w:rFonts w:ascii="Calibri" w:hAnsi="Calibri" w:cs="Calibri"/>
          <w:color w:val="000000" w:themeColor="text1"/>
          <w:sz w:val="22"/>
          <w:szCs w:val="22"/>
        </w:rPr>
      </w:pPr>
      <w:r>
        <w:rPr>
          <w:rFonts w:ascii="Calibri" w:hAnsi="Calibri" w:cs="Calibri"/>
          <w:color w:val="000000" w:themeColor="text1"/>
          <w:sz w:val="22"/>
          <w:szCs w:val="22"/>
        </w:rPr>
        <w:t>“Our</w:t>
      </w:r>
      <w:r w:rsidR="008E146F">
        <w:rPr>
          <w:rFonts w:ascii="Calibri" w:hAnsi="Calibri" w:cs="Calibri"/>
          <w:color w:val="000000" w:themeColor="text1"/>
          <w:sz w:val="22"/>
          <w:szCs w:val="22"/>
        </w:rPr>
        <w:t xml:space="preserve"> analysis indicates </w:t>
      </w:r>
      <w:r w:rsidR="00027C55">
        <w:rPr>
          <w:rFonts w:ascii="Calibri" w:hAnsi="Calibri" w:cs="Calibri"/>
          <w:color w:val="000000" w:themeColor="text1"/>
          <w:sz w:val="22"/>
          <w:szCs w:val="22"/>
        </w:rPr>
        <w:t>the existence of</w:t>
      </w:r>
      <w:r w:rsidR="00B44A4F" w:rsidRPr="00B44A4F">
        <w:rPr>
          <w:rFonts w:ascii="Calibri" w:hAnsi="Calibri" w:cs="Calibri"/>
          <w:color w:val="000000" w:themeColor="text1"/>
          <w:sz w:val="22"/>
          <w:szCs w:val="22"/>
        </w:rPr>
        <w:t xml:space="preserve"> at least four major</w:t>
      </w:r>
      <w:r w:rsidR="00BC5F46">
        <w:rPr>
          <w:rFonts w:ascii="Calibri" w:hAnsi="Calibri" w:cs="Calibri"/>
          <w:color w:val="000000" w:themeColor="text1"/>
          <w:sz w:val="22"/>
          <w:szCs w:val="22"/>
        </w:rPr>
        <w:t xml:space="preserve"> deep</w:t>
      </w:r>
      <w:r w:rsidR="00B44A4F" w:rsidRPr="00B44A4F">
        <w:rPr>
          <w:rFonts w:ascii="Calibri" w:hAnsi="Calibri" w:cs="Calibri"/>
          <w:color w:val="000000" w:themeColor="text1"/>
          <w:sz w:val="22"/>
          <w:szCs w:val="22"/>
        </w:rPr>
        <w:t xml:space="preserve"> </w:t>
      </w:r>
      <w:r w:rsidR="00C13266">
        <w:rPr>
          <w:rFonts w:ascii="Calibri" w:hAnsi="Calibri" w:cs="Calibri"/>
          <w:color w:val="000000" w:themeColor="text1"/>
          <w:sz w:val="22"/>
          <w:szCs w:val="22"/>
        </w:rPr>
        <w:t xml:space="preserve">human </w:t>
      </w:r>
      <w:r w:rsidR="00B44A4F" w:rsidRPr="00B44A4F">
        <w:rPr>
          <w:rFonts w:ascii="Calibri" w:hAnsi="Calibri" w:cs="Calibri"/>
          <w:color w:val="000000" w:themeColor="text1"/>
          <w:sz w:val="22"/>
          <w:szCs w:val="22"/>
        </w:rPr>
        <w:t xml:space="preserve">lineages </w:t>
      </w:r>
      <w:r w:rsidR="00C13266">
        <w:rPr>
          <w:rFonts w:ascii="Calibri" w:hAnsi="Calibri" w:cs="Calibri"/>
          <w:color w:val="000000" w:themeColor="text1"/>
          <w:sz w:val="22"/>
          <w:szCs w:val="22"/>
        </w:rPr>
        <w:t xml:space="preserve">that contributed to people </w:t>
      </w:r>
      <w:r w:rsidR="00BC5F46">
        <w:rPr>
          <w:rFonts w:ascii="Calibri" w:hAnsi="Calibri" w:cs="Calibri"/>
          <w:color w:val="000000" w:themeColor="text1"/>
          <w:sz w:val="22"/>
          <w:szCs w:val="22"/>
        </w:rPr>
        <w:t xml:space="preserve">living </w:t>
      </w:r>
      <w:r w:rsidR="00C13266">
        <w:rPr>
          <w:rFonts w:ascii="Calibri" w:hAnsi="Calibri" w:cs="Calibri"/>
          <w:color w:val="000000" w:themeColor="text1"/>
          <w:sz w:val="22"/>
          <w:szCs w:val="22"/>
        </w:rPr>
        <w:t>today</w:t>
      </w:r>
      <w:r w:rsidR="00DF37D9">
        <w:rPr>
          <w:rFonts w:ascii="Calibri" w:hAnsi="Calibri" w:cs="Calibri"/>
          <w:color w:val="000000" w:themeColor="text1"/>
          <w:sz w:val="22"/>
          <w:szCs w:val="22"/>
        </w:rPr>
        <w:t xml:space="preserve">, </w:t>
      </w:r>
      <w:r w:rsidR="00C13266">
        <w:rPr>
          <w:rFonts w:ascii="Calibri" w:hAnsi="Calibri" w:cs="Calibri"/>
          <w:color w:val="000000" w:themeColor="text1"/>
          <w:sz w:val="22"/>
          <w:szCs w:val="22"/>
        </w:rPr>
        <w:t xml:space="preserve">and which diverged from each other </w:t>
      </w:r>
      <w:r w:rsidR="00B44A4F" w:rsidRPr="00B44A4F">
        <w:rPr>
          <w:rFonts w:ascii="Calibri" w:hAnsi="Calibri" w:cs="Calibri"/>
          <w:color w:val="000000" w:themeColor="text1"/>
          <w:sz w:val="22"/>
          <w:szCs w:val="22"/>
        </w:rPr>
        <w:t xml:space="preserve">between </w:t>
      </w:r>
      <w:r w:rsidR="00F3042A">
        <w:rPr>
          <w:rFonts w:ascii="Calibri" w:hAnsi="Calibri" w:cs="Calibri"/>
          <w:color w:val="000000" w:themeColor="text1"/>
          <w:sz w:val="22"/>
          <w:szCs w:val="22"/>
        </w:rPr>
        <w:t xml:space="preserve">about </w:t>
      </w:r>
      <w:r w:rsidR="0085749B">
        <w:rPr>
          <w:rFonts w:ascii="Calibri" w:hAnsi="Calibri" w:cs="Calibri"/>
          <w:color w:val="000000" w:themeColor="text1"/>
          <w:sz w:val="22"/>
          <w:szCs w:val="22"/>
        </w:rPr>
        <w:t>250,000 and 200,000</w:t>
      </w:r>
      <w:r w:rsidR="00B44A4F" w:rsidRPr="00B44A4F">
        <w:rPr>
          <w:rFonts w:ascii="Calibri" w:hAnsi="Calibri" w:cs="Calibri"/>
          <w:color w:val="000000" w:themeColor="text1"/>
          <w:sz w:val="22"/>
          <w:szCs w:val="22"/>
        </w:rPr>
        <w:t xml:space="preserve"> years ag</w:t>
      </w:r>
      <w:r w:rsidR="00DF37D9">
        <w:rPr>
          <w:rFonts w:ascii="Calibri" w:hAnsi="Calibri" w:cs="Calibri"/>
          <w:color w:val="000000" w:themeColor="text1"/>
          <w:sz w:val="22"/>
          <w:szCs w:val="22"/>
        </w:rPr>
        <w:t>o</w:t>
      </w:r>
      <w:r>
        <w:rPr>
          <w:rFonts w:ascii="Calibri" w:hAnsi="Calibri" w:cs="Calibri"/>
          <w:color w:val="000000" w:themeColor="text1"/>
          <w:sz w:val="22"/>
          <w:szCs w:val="22"/>
        </w:rPr>
        <w:t>,” says Dr. David Reich of Harvard Medical School, senior author of the study</w:t>
      </w:r>
      <w:r w:rsidR="00DF37D9">
        <w:rPr>
          <w:rFonts w:ascii="Calibri" w:hAnsi="Calibri" w:cs="Calibri"/>
          <w:color w:val="000000" w:themeColor="text1"/>
          <w:sz w:val="22"/>
          <w:szCs w:val="22"/>
        </w:rPr>
        <w:t xml:space="preserve">. </w:t>
      </w:r>
      <w:r w:rsidR="00B82D8E">
        <w:rPr>
          <w:rFonts w:ascii="Calibri" w:hAnsi="Calibri" w:cs="Calibri"/>
          <w:color w:val="000000" w:themeColor="text1"/>
          <w:sz w:val="22"/>
          <w:szCs w:val="22"/>
        </w:rPr>
        <w:t xml:space="preserve">These lineages </w:t>
      </w:r>
      <w:r w:rsidR="00BC5F46">
        <w:rPr>
          <w:rFonts w:ascii="Calibri" w:hAnsi="Calibri" w:cs="Calibri"/>
          <w:color w:val="000000" w:themeColor="text1"/>
          <w:sz w:val="22"/>
          <w:szCs w:val="22"/>
        </w:rPr>
        <w:t xml:space="preserve">are </w:t>
      </w:r>
      <w:r w:rsidR="00B82D8E">
        <w:rPr>
          <w:rFonts w:ascii="Calibri" w:hAnsi="Calibri" w:cs="Calibri"/>
          <w:color w:val="000000" w:themeColor="text1"/>
          <w:sz w:val="22"/>
          <w:szCs w:val="22"/>
        </w:rPr>
        <w:t>ancestr</w:t>
      </w:r>
      <w:r w:rsidR="00BC5F46">
        <w:rPr>
          <w:rFonts w:ascii="Calibri" w:hAnsi="Calibri" w:cs="Calibri"/>
          <w:color w:val="000000" w:themeColor="text1"/>
          <w:sz w:val="22"/>
          <w:szCs w:val="22"/>
        </w:rPr>
        <w:t>al</w:t>
      </w:r>
      <w:r w:rsidR="00B82D8E">
        <w:rPr>
          <w:rFonts w:ascii="Calibri" w:hAnsi="Calibri" w:cs="Calibri"/>
          <w:color w:val="000000" w:themeColor="text1"/>
          <w:sz w:val="22"/>
          <w:szCs w:val="22"/>
        </w:rPr>
        <w:t xml:space="preserve"> to </w:t>
      </w:r>
      <w:r w:rsidR="007C6F13">
        <w:rPr>
          <w:rFonts w:ascii="Calibri" w:hAnsi="Calibri" w:cs="Calibri"/>
          <w:color w:val="000000" w:themeColor="text1"/>
          <w:sz w:val="22"/>
          <w:szCs w:val="22"/>
        </w:rPr>
        <w:t xml:space="preserve">present-day </w:t>
      </w:r>
      <w:r w:rsidR="00B82D8E">
        <w:rPr>
          <w:rFonts w:ascii="Calibri" w:hAnsi="Calibri" w:cs="Calibri"/>
          <w:color w:val="000000" w:themeColor="text1"/>
          <w:sz w:val="22"/>
          <w:szCs w:val="22"/>
        </w:rPr>
        <w:t>central African hunter-gatherers,</w:t>
      </w:r>
      <w:r w:rsidR="007C6F13">
        <w:rPr>
          <w:rFonts w:ascii="Calibri" w:hAnsi="Calibri" w:cs="Calibri"/>
          <w:color w:val="000000" w:themeColor="text1"/>
          <w:sz w:val="22"/>
          <w:szCs w:val="22"/>
        </w:rPr>
        <w:t xml:space="preserve"> </w:t>
      </w:r>
      <w:r w:rsidR="00B82D8E">
        <w:rPr>
          <w:rFonts w:ascii="Calibri" w:hAnsi="Calibri" w:cs="Calibri"/>
          <w:color w:val="000000" w:themeColor="text1"/>
          <w:sz w:val="22"/>
          <w:szCs w:val="22"/>
        </w:rPr>
        <w:t xml:space="preserve">southern African hunter-gatherers, </w:t>
      </w:r>
      <w:r w:rsidR="007C6F13">
        <w:rPr>
          <w:rFonts w:ascii="Calibri" w:hAnsi="Calibri" w:cs="Calibri"/>
          <w:color w:val="000000" w:themeColor="text1"/>
          <w:sz w:val="22"/>
          <w:szCs w:val="22"/>
        </w:rPr>
        <w:t xml:space="preserve">and </w:t>
      </w:r>
      <w:r w:rsidR="00B82D8E">
        <w:rPr>
          <w:rFonts w:ascii="Calibri" w:hAnsi="Calibri" w:cs="Calibri"/>
          <w:color w:val="000000" w:themeColor="text1"/>
          <w:sz w:val="22"/>
          <w:szCs w:val="22"/>
        </w:rPr>
        <w:t>all other modern humans,</w:t>
      </w:r>
      <w:r w:rsidR="007C6F13">
        <w:rPr>
          <w:rFonts w:ascii="Calibri" w:hAnsi="Calibri" w:cs="Calibri"/>
          <w:color w:val="000000" w:themeColor="text1"/>
          <w:sz w:val="22"/>
          <w:szCs w:val="22"/>
        </w:rPr>
        <w:t xml:space="preserve"> with a fourth lineage being a</w:t>
      </w:r>
      <w:r w:rsidR="00710F1F">
        <w:rPr>
          <w:rFonts w:ascii="Calibri" w:hAnsi="Calibri" w:cs="Calibri"/>
          <w:color w:val="000000" w:themeColor="text1"/>
          <w:sz w:val="22"/>
          <w:szCs w:val="22"/>
        </w:rPr>
        <w:t xml:space="preserve"> previously unknown</w:t>
      </w:r>
      <w:r w:rsidR="007C6F13">
        <w:rPr>
          <w:rFonts w:ascii="Calibri" w:hAnsi="Calibri" w:cs="Calibri"/>
          <w:color w:val="000000" w:themeColor="text1"/>
          <w:sz w:val="22"/>
          <w:szCs w:val="22"/>
        </w:rPr>
        <w:t xml:space="preserve"> </w:t>
      </w:r>
      <w:r w:rsidR="00BC5F46">
        <w:rPr>
          <w:rFonts w:ascii="Calibri" w:hAnsi="Calibri" w:cs="Calibri"/>
          <w:color w:val="000000" w:themeColor="text1"/>
          <w:sz w:val="22"/>
          <w:szCs w:val="22"/>
        </w:rPr>
        <w:t>‘</w:t>
      </w:r>
      <w:r w:rsidR="007C6F13">
        <w:rPr>
          <w:rFonts w:ascii="Calibri" w:hAnsi="Calibri" w:cs="Calibri"/>
          <w:color w:val="000000" w:themeColor="text1"/>
          <w:sz w:val="22"/>
          <w:szCs w:val="22"/>
        </w:rPr>
        <w:t>ghost population</w:t>
      </w:r>
      <w:r w:rsidR="00BC5F46">
        <w:rPr>
          <w:rFonts w:ascii="Calibri" w:hAnsi="Calibri" w:cs="Calibri"/>
          <w:color w:val="000000" w:themeColor="text1"/>
          <w:sz w:val="22"/>
          <w:szCs w:val="22"/>
        </w:rPr>
        <w:t>’</w:t>
      </w:r>
      <w:r w:rsidR="007C6F13">
        <w:rPr>
          <w:rFonts w:ascii="Calibri" w:hAnsi="Calibri" w:cs="Calibri"/>
          <w:color w:val="000000" w:themeColor="text1"/>
          <w:sz w:val="22"/>
          <w:szCs w:val="22"/>
        </w:rPr>
        <w:t xml:space="preserve"> that contributed</w:t>
      </w:r>
      <w:r w:rsidR="003A12C0">
        <w:rPr>
          <w:rFonts w:ascii="Calibri" w:hAnsi="Calibri" w:cs="Calibri"/>
          <w:color w:val="000000" w:themeColor="text1"/>
          <w:sz w:val="22"/>
          <w:szCs w:val="22"/>
        </w:rPr>
        <w:t xml:space="preserve"> a small amount of ancestry</w:t>
      </w:r>
      <w:r w:rsidR="007C6F13">
        <w:rPr>
          <w:rFonts w:ascii="Calibri" w:hAnsi="Calibri" w:cs="Calibri"/>
          <w:color w:val="000000" w:themeColor="text1"/>
          <w:sz w:val="22"/>
          <w:szCs w:val="22"/>
        </w:rPr>
        <w:t xml:space="preserve"> to both western and eastern Africans.</w:t>
      </w:r>
      <w:r w:rsidR="00B82D8E">
        <w:rPr>
          <w:rFonts w:ascii="Calibri" w:hAnsi="Calibri" w:cs="Calibri"/>
          <w:color w:val="000000" w:themeColor="text1"/>
          <w:sz w:val="22"/>
          <w:szCs w:val="22"/>
        </w:rPr>
        <w:t xml:space="preserve"> </w:t>
      </w:r>
      <w:r w:rsidR="00347B7B">
        <w:rPr>
          <w:rFonts w:ascii="Calibri" w:hAnsi="Calibri" w:cs="Calibri"/>
          <w:color w:val="000000" w:themeColor="text1"/>
          <w:sz w:val="22"/>
          <w:szCs w:val="22"/>
        </w:rPr>
        <w:t>“T</w:t>
      </w:r>
      <w:r w:rsidR="00DF37D9">
        <w:rPr>
          <w:rFonts w:ascii="Calibri" w:hAnsi="Calibri" w:cs="Calibri"/>
          <w:color w:val="000000" w:themeColor="text1"/>
          <w:sz w:val="22"/>
          <w:szCs w:val="22"/>
        </w:rPr>
        <w:t>his</w:t>
      </w:r>
      <w:r w:rsidR="00BF288D">
        <w:rPr>
          <w:rFonts w:ascii="Calibri" w:hAnsi="Calibri" w:cs="Calibri"/>
          <w:color w:val="000000" w:themeColor="text1"/>
          <w:sz w:val="22"/>
          <w:szCs w:val="22"/>
        </w:rPr>
        <w:t xml:space="preserve"> quadruple</w:t>
      </w:r>
      <w:r w:rsidR="00B44A4F" w:rsidRPr="00B44A4F">
        <w:rPr>
          <w:rFonts w:ascii="Calibri" w:hAnsi="Calibri" w:cs="Calibri"/>
          <w:color w:val="000000" w:themeColor="text1"/>
          <w:sz w:val="22"/>
          <w:szCs w:val="22"/>
        </w:rPr>
        <w:t xml:space="preserve"> radiation</w:t>
      </w:r>
      <w:r w:rsidR="00C13266">
        <w:rPr>
          <w:rFonts w:ascii="Calibri" w:hAnsi="Calibri" w:cs="Calibri"/>
          <w:color w:val="000000" w:themeColor="text1"/>
          <w:sz w:val="22"/>
          <w:szCs w:val="22"/>
        </w:rPr>
        <w:t>—</w:t>
      </w:r>
      <w:r w:rsidR="00164ED8">
        <w:rPr>
          <w:rFonts w:ascii="Calibri" w:hAnsi="Calibri" w:cs="Calibri"/>
          <w:color w:val="000000" w:themeColor="text1"/>
          <w:sz w:val="22"/>
          <w:szCs w:val="22"/>
        </w:rPr>
        <w:t>including the position of a</w:t>
      </w:r>
      <w:r w:rsidR="00CD4A62">
        <w:rPr>
          <w:rFonts w:ascii="Calibri" w:hAnsi="Calibri" w:cs="Calibri"/>
          <w:color w:val="000000" w:themeColor="text1"/>
          <w:sz w:val="22"/>
          <w:szCs w:val="22"/>
        </w:rPr>
        <w:t xml:space="preserve"> deeply-splitting </w:t>
      </w:r>
      <w:r w:rsidR="00164ED8">
        <w:rPr>
          <w:rFonts w:ascii="Calibri" w:hAnsi="Calibri" w:cs="Calibri"/>
          <w:color w:val="000000" w:themeColor="text1"/>
          <w:sz w:val="22"/>
          <w:szCs w:val="22"/>
        </w:rPr>
        <w:t xml:space="preserve">‘ghost’ </w:t>
      </w:r>
      <w:r w:rsidR="00CD4A62">
        <w:rPr>
          <w:rFonts w:ascii="Calibri" w:hAnsi="Calibri" w:cs="Calibri"/>
          <w:color w:val="000000" w:themeColor="text1"/>
          <w:sz w:val="22"/>
          <w:szCs w:val="22"/>
        </w:rPr>
        <w:t>modern human lineage—</w:t>
      </w:r>
      <w:r w:rsidR="00B44A4F" w:rsidRPr="00B44A4F">
        <w:rPr>
          <w:rFonts w:ascii="Calibri" w:hAnsi="Calibri" w:cs="Calibri"/>
          <w:color w:val="000000" w:themeColor="text1"/>
          <w:sz w:val="22"/>
          <w:szCs w:val="22"/>
        </w:rPr>
        <w:t>had</w:t>
      </w:r>
      <w:r w:rsidR="00B60596">
        <w:rPr>
          <w:rFonts w:ascii="Calibri" w:hAnsi="Calibri" w:cs="Calibri"/>
          <w:color w:val="000000" w:themeColor="text1"/>
          <w:sz w:val="22"/>
          <w:szCs w:val="22"/>
        </w:rPr>
        <w:t xml:space="preserve"> no</w:t>
      </w:r>
      <w:r w:rsidR="00B44A4F" w:rsidRPr="00B44A4F">
        <w:rPr>
          <w:rFonts w:ascii="Calibri" w:hAnsi="Calibri" w:cs="Calibri"/>
          <w:color w:val="000000" w:themeColor="text1"/>
          <w:sz w:val="22"/>
          <w:szCs w:val="22"/>
        </w:rPr>
        <w:t xml:space="preserve">t been identified before from </w:t>
      </w:r>
      <w:r w:rsidR="00FC54CF">
        <w:rPr>
          <w:rFonts w:ascii="Calibri" w:hAnsi="Calibri" w:cs="Calibri"/>
          <w:color w:val="000000" w:themeColor="text1"/>
          <w:sz w:val="22"/>
          <w:szCs w:val="22"/>
        </w:rPr>
        <w:t>DNA</w:t>
      </w:r>
      <w:r w:rsidR="00347B7B">
        <w:rPr>
          <w:rFonts w:ascii="Calibri" w:hAnsi="Calibri" w:cs="Calibri"/>
          <w:color w:val="000000" w:themeColor="text1"/>
          <w:sz w:val="22"/>
          <w:szCs w:val="22"/>
        </w:rPr>
        <w:t>,</w:t>
      </w:r>
      <w:r w:rsidR="00F3042A">
        <w:rPr>
          <w:rFonts w:ascii="Calibri" w:hAnsi="Calibri" w:cs="Calibri"/>
          <w:color w:val="000000" w:themeColor="text1"/>
          <w:sz w:val="22"/>
          <w:szCs w:val="22"/>
        </w:rPr>
        <w:t>”</w:t>
      </w:r>
      <w:r w:rsidR="00347B7B">
        <w:rPr>
          <w:rFonts w:ascii="Calibri" w:hAnsi="Calibri" w:cs="Calibri"/>
          <w:color w:val="000000" w:themeColor="text1"/>
          <w:sz w:val="22"/>
          <w:szCs w:val="22"/>
        </w:rPr>
        <w:t xml:space="preserve"> Reich continues.</w:t>
      </w:r>
    </w:p>
    <w:p w14:paraId="5112C34B" w14:textId="2FC728A9" w:rsidR="00B82D8E" w:rsidRDefault="00B82D8E" w:rsidP="000A66B5">
      <w:pPr>
        <w:rPr>
          <w:rFonts w:ascii="Calibri" w:hAnsi="Calibri" w:cs="Calibri"/>
          <w:color w:val="000000" w:themeColor="text1"/>
          <w:sz w:val="22"/>
          <w:szCs w:val="22"/>
        </w:rPr>
      </w:pPr>
    </w:p>
    <w:p w14:paraId="2ECEDC50" w14:textId="6BCC9E0E" w:rsidR="00B44A4F" w:rsidRDefault="00712F8A" w:rsidP="00BB1091">
      <w:pPr>
        <w:rPr>
          <w:rFonts w:ascii="Calibri" w:hAnsi="Calibri" w:cs="Calibri"/>
          <w:color w:val="000000" w:themeColor="text1"/>
          <w:sz w:val="22"/>
          <w:szCs w:val="22"/>
        </w:rPr>
      </w:pPr>
      <w:r>
        <w:rPr>
          <w:rFonts w:ascii="Calibri" w:hAnsi="Calibri" w:cs="Calibri"/>
          <w:color w:val="000000" w:themeColor="text1"/>
          <w:sz w:val="22"/>
          <w:szCs w:val="22"/>
        </w:rPr>
        <w:t xml:space="preserve">Previous </w:t>
      </w:r>
      <w:r w:rsidR="00BB1091">
        <w:rPr>
          <w:rFonts w:ascii="Calibri" w:hAnsi="Calibri" w:cs="Calibri"/>
          <w:color w:val="000000" w:themeColor="text1"/>
          <w:sz w:val="22"/>
          <w:szCs w:val="22"/>
        </w:rPr>
        <w:t>models for human origins suggest</w:t>
      </w:r>
      <w:r>
        <w:rPr>
          <w:rFonts w:ascii="Calibri" w:hAnsi="Calibri" w:cs="Calibri"/>
          <w:color w:val="000000" w:themeColor="text1"/>
          <w:sz w:val="22"/>
          <w:szCs w:val="22"/>
        </w:rPr>
        <w:t>ed</w:t>
      </w:r>
      <w:r w:rsidR="00BB1091">
        <w:rPr>
          <w:rFonts w:ascii="Calibri" w:hAnsi="Calibri" w:cs="Calibri"/>
          <w:color w:val="000000" w:themeColor="text1"/>
          <w:sz w:val="22"/>
          <w:szCs w:val="22"/>
        </w:rPr>
        <w:t xml:space="preserve"> that present-day </w:t>
      </w:r>
      <w:r w:rsidR="00BB1091" w:rsidRPr="00BB1091">
        <w:rPr>
          <w:rFonts w:ascii="Calibri" w:hAnsi="Calibri" w:cs="Calibri"/>
          <w:color w:val="000000" w:themeColor="text1"/>
          <w:sz w:val="22"/>
          <w:szCs w:val="22"/>
        </w:rPr>
        <w:t>southern African hunter-gatherers, who split</w:t>
      </w:r>
      <w:r w:rsidR="00BB1091">
        <w:rPr>
          <w:rFonts w:ascii="Calibri" w:hAnsi="Calibri" w:cs="Calibri"/>
          <w:color w:val="000000" w:themeColor="text1"/>
          <w:sz w:val="22"/>
          <w:szCs w:val="22"/>
        </w:rPr>
        <w:t xml:space="preserve"> </w:t>
      </w:r>
      <w:r w:rsidR="00BB1091" w:rsidRPr="00BB1091">
        <w:rPr>
          <w:rFonts w:ascii="Calibri" w:hAnsi="Calibri" w:cs="Calibri"/>
          <w:color w:val="000000" w:themeColor="text1"/>
          <w:sz w:val="22"/>
          <w:szCs w:val="22"/>
        </w:rPr>
        <w:t xml:space="preserve">from other populations about 250,000–200,000 </w:t>
      </w:r>
      <w:r w:rsidR="00BB1091">
        <w:rPr>
          <w:rFonts w:ascii="Calibri" w:hAnsi="Calibri" w:cs="Calibri"/>
          <w:color w:val="000000" w:themeColor="text1"/>
          <w:sz w:val="22"/>
          <w:szCs w:val="22"/>
        </w:rPr>
        <w:t>years ago</w:t>
      </w:r>
      <w:r w:rsidR="00BB1091" w:rsidRPr="00BB1091">
        <w:rPr>
          <w:rFonts w:ascii="Calibri" w:hAnsi="Calibri" w:cs="Calibri"/>
          <w:color w:val="000000" w:themeColor="text1"/>
          <w:sz w:val="22"/>
          <w:szCs w:val="22"/>
        </w:rPr>
        <w:t>, represent the</w:t>
      </w:r>
      <w:r w:rsidR="00BB1091">
        <w:rPr>
          <w:rFonts w:ascii="Calibri" w:hAnsi="Calibri" w:cs="Calibri"/>
          <w:color w:val="000000" w:themeColor="text1"/>
          <w:sz w:val="22"/>
          <w:szCs w:val="22"/>
        </w:rPr>
        <w:t xml:space="preserve"> </w:t>
      </w:r>
      <w:r w:rsidR="00BB1091" w:rsidRPr="00BB1091">
        <w:rPr>
          <w:rFonts w:ascii="Calibri" w:hAnsi="Calibri" w:cs="Calibri"/>
          <w:color w:val="000000" w:themeColor="text1"/>
          <w:sz w:val="22"/>
          <w:szCs w:val="22"/>
        </w:rPr>
        <w:t xml:space="preserve">deepest </w:t>
      </w:r>
      <w:r w:rsidR="00BB1091">
        <w:rPr>
          <w:rFonts w:ascii="Calibri" w:hAnsi="Calibri" w:cs="Calibri"/>
          <w:color w:val="000000" w:themeColor="text1"/>
          <w:sz w:val="22"/>
          <w:szCs w:val="22"/>
        </w:rPr>
        <w:t>known</w:t>
      </w:r>
      <w:r w:rsidR="00BB1091" w:rsidRPr="00BB1091">
        <w:rPr>
          <w:rFonts w:ascii="Calibri" w:hAnsi="Calibri" w:cs="Calibri"/>
          <w:color w:val="000000" w:themeColor="text1"/>
          <w:sz w:val="22"/>
          <w:szCs w:val="22"/>
        </w:rPr>
        <w:t xml:space="preserve"> branch of modern human </w:t>
      </w:r>
      <w:r w:rsidR="00BB1091">
        <w:rPr>
          <w:rFonts w:ascii="Calibri" w:hAnsi="Calibri" w:cs="Calibri"/>
          <w:color w:val="000000" w:themeColor="text1"/>
          <w:sz w:val="22"/>
          <w:szCs w:val="22"/>
        </w:rPr>
        <w:t>variation</w:t>
      </w:r>
      <w:r w:rsidR="00BB1091" w:rsidRPr="00BB1091">
        <w:rPr>
          <w:rFonts w:ascii="Calibri" w:hAnsi="Calibri" w:cs="Calibri"/>
          <w:color w:val="000000" w:themeColor="text1"/>
          <w:sz w:val="22"/>
          <w:szCs w:val="22"/>
        </w:rPr>
        <w:t xml:space="preserve">. </w:t>
      </w:r>
      <w:r w:rsidR="00DE03CB">
        <w:rPr>
          <w:rFonts w:ascii="Calibri" w:hAnsi="Calibri" w:cs="Calibri"/>
          <w:color w:val="000000" w:themeColor="text1"/>
          <w:sz w:val="22"/>
          <w:szCs w:val="22"/>
        </w:rPr>
        <w:t>However, according to Lipson, “t</w:t>
      </w:r>
      <w:r w:rsidR="00BB1091">
        <w:rPr>
          <w:rFonts w:ascii="Calibri" w:hAnsi="Calibri" w:cs="Calibri"/>
          <w:color w:val="000000" w:themeColor="text1"/>
          <w:sz w:val="22"/>
          <w:szCs w:val="22"/>
        </w:rPr>
        <w:t>he new</w:t>
      </w:r>
      <w:r w:rsidR="00D00F16">
        <w:rPr>
          <w:rFonts w:ascii="Calibri" w:hAnsi="Calibri" w:cs="Calibri"/>
          <w:color w:val="000000" w:themeColor="text1"/>
          <w:sz w:val="22"/>
          <w:szCs w:val="22"/>
        </w:rPr>
        <w:t xml:space="preserve"> analysis</w:t>
      </w:r>
      <w:r w:rsidR="00B44A4F" w:rsidRPr="00B44A4F">
        <w:rPr>
          <w:rFonts w:ascii="Calibri" w:hAnsi="Calibri" w:cs="Calibri"/>
          <w:color w:val="000000" w:themeColor="text1"/>
          <w:sz w:val="22"/>
          <w:szCs w:val="22"/>
        </w:rPr>
        <w:t xml:space="preserve"> suggest</w:t>
      </w:r>
      <w:r w:rsidR="00D00F16">
        <w:rPr>
          <w:rFonts w:ascii="Calibri" w:hAnsi="Calibri" w:cs="Calibri"/>
          <w:color w:val="000000" w:themeColor="text1"/>
          <w:sz w:val="22"/>
          <w:szCs w:val="22"/>
        </w:rPr>
        <w:t>s</w:t>
      </w:r>
      <w:r w:rsidR="00B44A4F" w:rsidRPr="00B44A4F">
        <w:rPr>
          <w:rFonts w:ascii="Calibri" w:hAnsi="Calibri" w:cs="Calibri"/>
          <w:color w:val="000000" w:themeColor="text1"/>
          <w:sz w:val="22"/>
          <w:szCs w:val="22"/>
        </w:rPr>
        <w:t xml:space="preserve"> that </w:t>
      </w:r>
      <w:r w:rsidR="00175398">
        <w:rPr>
          <w:rFonts w:ascii="Calibri" w:hAnsi="Calibri" w:cs="Calibri"/>
          <w:color w:val="000000" w:themeColor="text1"/>
          <w:sz w:val="22"/>
          <w:szCs w:val="22"/>
        </w:rPr>
        <w:t xml:space="preserve">the lineage contributing to </w:t>
      </w:r>
      <w:r w:rsidR="00B44A4F" w:rsidRPr="00B44A4F">
        <w:rPr>
          <w:rFonts w:ascii="Calibri" w:hAnsi="Calibri" w:cs="Calibri"/>
          <w:color w:val="000000" w:themeColor="text1"/>
          <w:sz w:val="22"/>
          <w:szCs w:val="22"/>
        </w:rPr>
        <w:t>central African hunter-gatherers</w:t>
      </w:r>
      <w:r w:rsidR="004D7C5F">
        <w:rPr>
          <w:rFonts w:ascii="Calibri" w:hAnsi="Calibri" w:cs="Calibri"/>
          <w:color w:val="000000" w:themeColor="text1"/>
          <w:sz w:val="22"/>
          <w:szCs w:val="22"/>
        </w:rPr>
        <w:t xml:space="preserve"> is similarly ancient and</w:t>
      </w:r>
      <w:r w:rsidR="00B44A4F" w:rsidRPr="00B44A4F">
        <w:rPr>
          <w:rFonts w:ascii="Calibri" w:hAnsi="Calibri" w:cs="Calibri"/>
          <w:color w:val="000000" w:themeColor="text1"/>
          <w:sz w:val="22"/>
          <w:szCs w:val="22"/>
        </w:rPr>
        <w:t xml:space="preserve"> diverged from other African populations around the same time</w:t>
      </w:r>
      <w:r w:rsidR="00854E11">
        <w:rPr>
          <w:rFonts w:ascii="Calibri" w:hAnsi="Calibri" w:cs="Calibri"/>
          <w:color w:val="000000" w:themeColor="text1"/>
          <w:sz w:val="22"/>
          <w:szCs w:val="22"/>
        </w:rPr>
        <w:t>.</w:t>
      </w:r>
      <w:r w:rsidR="00DE03CB">
        <w:rPr>
          <w:rFonts w:ascii="Calibri" w:hAnsi="Calibri" w:cs="Calibri"/>
          <w:color w:val="000000" w:themeColor="text1"/>
          <w:sz w:val="22"/>
          <w:szCs w:val="22"/>
        </w:rPr>
        <w:t>”</w:t>
      </w:r>
      <w:r w:rsidR="00027C55">
        <w:rPr>
          <w:rFonts w:ascii="Calibri" w:hAnsi="Calibri" w:cs="Calibri"/>
          <w:color w:val="000000" w:themeColor="text1"/>
          <w:sz w:val="22"/>
          <w:szCs w:val="22"/>
        </w:rPr>
        <w:t xml:space="preserve"> </w:t>
      </w:r>
      <w:r w:rsidR="000331BB">
        <w:rPr>
          <w:rFonts w:ascii="Calibri" w:hAnsi="Calibri" w:cs="Calibri"/>
          <w:color w:val="000000" w:themeColor="text1"/>
          <w:sz w:val="22"/>
          <w:szCs w:val="22"/>
        </w:rPr>
        <w:t xml:space="preserve">This finding adds to a growing consensus among archaeologists and geneticists that human origins in Africa may </w:t>
      </w:r>
      <w:r w:rsidR="00EC3881">
        <w:rPr>
          <w:rFonts w:ascii="Calibri" w:hAnsi="Calibri" w:cs="Calibri"/>
          <w:color w:val="000000" w:themeColor="text1"/>
          <w:sz w:val="22"/>
          <w:szCs w:val="22"/>
        </w:rPr>
        <w:t>have involved deeply divergent, geographically separated populations.</w:t>
      </w:r>
    </w:p>
    <w:p w14:paraId="38A380F6" w14:textId="739726B8" w:rsidR="00564DC5" w:rsidRDefault="00564DC5" w:rsidP="000A66B5">
      <w:pPr>
        <w:rPr>
          <w:rFonts w:ascii="Calibri" w:hAnsi="Calibri" w:cs="Calibri"/>
          <w:color w:val="000000" w:themeColor="text1"/>
          <w:sz w:val="22"/>
          <w:szCs w:val="22"/>
        </w:rPr>
      </w:pPr>
    </w:p>
    <w:p w14:paraId="08B55A62" w14:textId="370496CA" w:rsidR="00564DC5" w:rsidRDefault="00564DC5" w:rsidP="000A66B5">
      <w:pPr>
        <w:rPr>
          <w:rFonts w:ascii="Calibri" w:hAnsi="Calibri" w:cs="Calibri"/>
          <w:color w:val="000000" w:themeColor="text1"/>
          <w:sz w:val="22"/>
          <w:szCs w:val="22"/>
        </w:rPr>
      </w:pPr>
      <w:r w:rsidRPr="00564DC5">
        <w:rPr>
          <w:rFonts w:ascii="Calibri" w:hAnsi="Calibri" w:cs="Calibri"/>
          <w:color w:val="000000" w:themeColor="text1"/>
          <w:sz w:val="22"/>
          <w:szCs w:val="22"/>
        </w:rPr>
        <w:t>Analys</w:t>
      </w:r>
      <w:r w:rsidR="00504316">
        <w:rPr>
          <w:rFonts w:ascii="Calibri" w:hAnsi="Calibri" w:cs="Calibri"/>
          <w:color w:val="000000" w:themeColor="text1"/>
          <w:sz w:val="22"/>
          <w:szCs w:val="22"/>
        </w:rPr>
        <w:t>is also</w:t>
      </w:r>
      <w:r w:rsidRPr="00564DC5">
        <w:rPr>
          <w:rFonts w:ascii="Calibri" w:hAnsi="Calibri" w:cs="Calibri"/>
          <w:color w:val="000000" w:themeColor="text1"/>
          <w:sz w:val="22"/>
          <w:szCs w:val="22"/>
        </w:rPr>
        <w:t xml:space="preserve"> reveal</w:t>
      </w:r>
      <w:r w:rsidR="00504316">
        <w:rPr>
          <w:rFonts w:ascii="Calibri" w:hAnsi="Calibri" w:cs="Calibri"/>
          <w:color w:val="000000" w:themeColor="text1"/>
          <w:sz w:val="22"/>
          <w:szCs w:val="22"/>
        </w:rPr>
        <w:t>ed</w:t>
      </w:r>
      <w:r w:rsidRPr="00564DC5">
        <w:rPr>
          <w:rFonts w:ascii="Calibri" w:hAnsi="Calibri" w:cs="Calibri"/>
          <w:color w:val="000000" w:themeColor="text1"/>
          <w:sz w:val="22"/>
          <w:szCs w:val="22"/>
        </w:rPr>
        <w:t xml:space="preserve"> another set of four human lineages </w:t>
      </w:r>
      <w:r w:rsidR="00185DE8" w:rsidRPr="00564DC5">
        <w:rPr>
          <w:rFonts w:ascii="Calibri" w:hAnsi="Calibri" w:cs="Calibri"/>
          <w:color w:val="000000" w:themeColor="text1"/>
          <w:sz w:val="22"/>
          <w:szCs w:val="22"/>
        </w:rPr>
        <w:t xml:space="preserve">branching </w:t>
      </w:r>
      <w:r w:rsidRPr="00564DC5">
        <w:rPr>
          <w:rFonts w:ascii="Calibri" w:hAnsi="Calibri" w:cs="Calibri"/>
          <w:color w:val="000000" w:themeColor="text1"/>
          <w:sz w:val="22"/>
          <w:szCs w:val="22"/>
        </w:rPr>
        <w:t>between 80,000 and 60,000 years ago, including the lineage</w:t>
      </w:r>
      <w:r w:rsidR="00185DE8">
        <w:rPr>
          <w:rFonts w:ascii="Calibri" w:hAnsi="Calibri" w:cs="Calibri"/>
          <w:color w:val="000000" w:themeColor="text1"/>
          <w:sz w:val="22"/>
          <w:szCs w:val="22"/>
        </w:rPr>
        <w:t>s</w:t>
      </w:r>
      <w:r w:rsidRPr="00564DC5">
        <w:rPr>
          <w:rFonts w:ascii="Calibri" w:hAnsi="Calibri" w:cs="Calibri"/>
          <w:color w:val="000000" w:themeColor="text1"/>
          <w:sz w:val="22"/>
          <w:szCs w:val="22"/>
        </w:rPr>
        <w:t xml:space="preserve"> </w:t>
      </w:r>
      <w:r w:rsidR="00185DE8">
        <w:rPr>
          <w:rFonts w:ascii="Calibri" w:hAnsi="Calibri" w:cs="Calibri"/>
          <w:color w:val="000000" w:themeColor="text1"/>
          <w:sz w:val="22"/>
          <w:szCs w:val="22"/>
        </w:rPr>
        <w:t>contributing the majority of the ancestry</w:t>
      </w:r>
      <w:r w:rsidRPr="00564DC5">
        <w:rPr>
          <w:rFonts w:ascii="Calibri" w:hAnsi="Calibri" w:cs="Calibri"/>
          <w:color w:val="000000" w:themeColor="text1"/>
          <w:sz w:val="22"/>
          <w:szCs w:val="22"/>
        </w:rPr>
        <w:t xml:space="preserve"> </w:t>
      </w:r>
      <w:r w:rsidR="00185DE8">
        <w:rPr>
          <w:rFonts w:ascii="Calibri" w:hAnsi="Calibri" w:cs="Calibri"/>
          <w:color w:val="000000" w:themeColor="text1"/>
          <w:sz w:val="22"/>
          <w:szCs w:val="22"/>
        </w:rPr>
        <w:t>in</w:t>
      </w:r>
      <w:r w:rsidRPr="00564DC5">
        <w:rPr>
          <w:rFonts w:ascii="Calibri" w:hAnsi="Calibri" w:cs="Calibri"/>
          <w:color w:val="000000" w:themeColor="text1"/>
          <w:sz w:val="22"/>
          <w:szCs w:val="22"/>
        </w:rPr>
        <w:t xml:space="preserve"> present-day </w:t>
      </w:r>
      <w:r w:rsidR="00185DE8">
        <w:rPr>
          <w:rFonts w:ascii="Calibri" w:hAnsi="Calibri" w:cs="Calibri"/>
          <w:color w:val="000000" w:themeColor="text1"/>
          <w:sz w:val="22"/>
          <w:szCs w:val="22"/>
        </w:rPr>
        <w:t xml:space="preserve">eastern and western Africans and all </w:t>
      </w:r>
      <w:r w:rsidRPr="00564DC5">
        <w:rPr>
          <w:rFonts w:ascii="Calibri" w:hAnsi="Calibri" w:cs="Calibri"/>
          <w:color w:val="000000" w:themeColor="text1"/>
          <w:sz w:val="22"/>
          <w:szCs w:val="22"/>
        </w:rPr>
        <w:t>non-Africans.</w:t>
      </w:r>
      <w:r w:rsidR="00BB1091">
        <w:rPr>
          <w:rFonts w:ascii="Calibri" w:hAnsi="Calibri" w:cs="Calibri"/>
          <w:color w:val="000000" w:themeColor="text1"/>
          <w:sz w:val="22"/>
          <w:szCs w:val="22"/>
        </w:rPr>
        <w:t xml:space="preserve"> </w:t>
      </w:r>
    </w:p>
    <w:p w14:paraId="207D697A" w14:textId="12ED9E9D" w:rsidR="00EB13BD" w:rsidRDefault="00EB13BD" w:rsidP="00EB13BD">
      <w:pPr>
        <w:rPr>
          <w:rFonts w:ascii="Calibri" w:hAnsi="Calibri" w:cs="Calibri"/>
          <w:bCs/>
          <w:color w:val="000000" w:themeColor="text1"/>
          <w:sz w:val="22"/>
          <w:szCs w:val="22"/>
        </w:rPr>
      </w:pPr>
    </w:p>
    <w:p w14:paraId="4B25E36D" w14:textId="37DD0492" w:rsidR="003F6165" w:rsidRDefault="00D2460E" w:rsidP="00D2460E">
      <w:pPr>
        <w:rPr>
          <w:rFonts w:ascii="Calibri" w:hAnsi="Calibri" w:cs="Calibri"/>
          <w:bCs/>
          <w:color w:val="000000" w:themeColor="text1"/>
          <w:sz w:val="22"/>
          <w:szCs w:val="22"/>
        </w:rPr>
      </w:pPr>
      <w:r>
        <w:rPr>
          <w:rFonts w:ascii="Calibri" w:hAnsi="Calibri" w:cs="Calibri"/>
          <w:bCs/>
          <w:color w:val="000000" w:themeColor="text1"/>
          <w:sz w:val="22"/>
          <w:szCs w:val="22"/>
        </w:rPr>
        <w:t>In light of this new model of human population</w:t>
      </w:r>
      <w:r w:rsidR="00DE03CB">
        <w:rPr>
          <w:rFonts w:ascii="Calibri" w:hAnsi="Calibri" w:cs="Calibri"/>
          <w:bCs/>
          <w:color w:val="000000" w:themeColor="text1"/>
          <w:sz w:val="22"/>
          <w:szCs w:val="22"/>
        </w:rPr>
        <w:t xml:space="preserve"> relationships</w:t>
      </w:r>
      <w:r>
        <w:rPr>
          <w:rFonts w:ascii="Calibri" w:hAnsi="Calibri" w:cs="Calibri"/>
          <w:bCs/>
          <w:color w:val="000000" w:themeColor="text1"/>
          <w:sz w:val="22"/>
          <w:szCs w:val="22"/>
        </w:rPr>
        <w:t>, the authors were able to show that about one third of the ancestry of the Shum Laka</w:t>
      </w:r>
      <w:r w:rsidR="00DE03CB">
        <w:rPr>
          <w:rFonts w:ascii="Calibri" w:hAnsi="Calibri" w:cs="Calibri"/>
          <w:bCs/>
          <w:color w:val="000000" w:themeColor="text1"/>
          <w:sz w:val="22"/>
          <w:szCs w:val="22"/>
        </w:rPr>
        <w:t xml:space="preserve"> children </w:t>
      </w:r>
      <w:r>
        <w:rPr>
          <w:rFonts w:ascii="Calibri" w:hAnsi="Calibri" w:cs="Calibri"/>
          <w:bCs/>
          <w:color w:val="000000" w:themeColor="text1"/>
          <w:sz w:val="22"/>
          <w:szCs w:val="22"/>
        </w:rPr>
        <w:t>derived from a lineage closely related to central African hunter-gatherers</w:t>
      </w:r>
      <w:r w:rsidR="00DE03CB">
        <w:rPr>
          <w:rFonts w:ascii="Calibri" w:hAnsi="Calibri" w:cs="Calibri"/>
          <w:bCs/>
          <w:color w:val="000000" w:themeColor="text1"/>
          <w:sz w:val="22"/>
          <w:szCs w:val="22"/>
        </w:rPr>
        <w:t>, and a</w:t>
      </w:r>
      <w:r>
        <w:rPr>
          <w:rFonts w:ascii="Calibri" w:hAnsi="Calibri" w:cs="Calibri"/>
          <w:bCs/>
          <w:color w:val="000000" w:themeColor="text1"/>
          <w:sz w:val="22"/>
          <w:szCs w:val="22"/>
        </w:rPr>
        <w:t>bout two thirds of the</w:t>
      </w:r>
      <w:r w:rsidR="00DE03CB">
        <w:rPr>
          <w:rFonts w:ascii="Calibri" w:hAnsi="Calibri" w:cs="Calibri"/>
          <w:bCs/>
          <w:color w:val="000000" w:themeColor="text1"/>
          <w:sz w:val="22"/>
          <w:szCs w:val="22"/>
        </w:rPr>
        <w:t>ir</w:t>
      </w:r>
      <w:r>
        <w:rPr>
          <w:rFonts w:ascii="Calibri" w:hAnsi="Calibri" w:cs="Calibri"/>
          <w:bCs/>
          <w:color w:val="000000" w:themeColor="text1"/>
          <w:sz w:val="22"/>
          <w:szCs w:val="22"/>
        </w:rPr>
        <w:t xml:space="preserve"> ancestry came from a </w:t>
      </w:r>
      <w:r w:rsidR="00DE03CB">
        <w:rPr>
          <w:rFonts w:ascii="Calibri" w:hAnsi="Calibri" w:cs="Calibri"/>
          <w:bCs/>
          <w:color w:val="000000" w:themeColor="text1"/>
          <w:sz w:val="22"/>
          <w:szCs w:val="22"/>
        </w:rPr>
        <w:t xml:space="preserve">distinctive </w:t>
      </w:r>
      <w:r>
        <w:rPr>
          <w:rFonts w:ascii="Calibri" w:hAnsi="Calibri" w:cs="Calibri"/>
          <w:bCs/>
          <w:color w:val="000000" w:themeColor="text1"/>
          <w:sz w:val="22"/>
          <w:szCs w:val="22"/>
        </w:rPr>
        <w:t xml:space="preserve">lineage </w:t>
      </w:r>
      <w:r w:rsidR="00DE03CB">
        <w:rPr>
          <w:rFonts w:ascii="Calibri" w:hAnsi="Calibri" w:cs="Calibri"/>
          <w:bCs/>
          <w:color w:val="000000" w:themeColor="text1"/>
          <w:sz w:val="22"/>
          <w:szCs w:val="22"/>
        </w:rPr>
        <w:t>distantly related to</w:t>
      </w:r>
      <w:r>
        <w:rPr>
          <w:rFonts w:ascii="Calibri" w:hAnsi="Calibri" w:cs="Calibri"/>
          <w:bCs/>
          <w:color w:val="000000" w:themeColor="text1"/>
          <w:sz w:val="22"/>
          <w:szCs w:val="22"/>
        </w:rPr>
        <w:t xml:space="preserve"> </w:t>
      </w:r>
      <w:r w:rsidR="00DE03CB">
        <w:rPr>
          <w:rFonts w:ascii="Calibri" w:hAnsi="Calibri" w:cs="Calibri"/>
          <w:bCs/>
          <w:color w:val="000000" w:themeColor="text1"/>
          <w:sz w:val="22"/>
          <w:szCs w:val="22"/>
        </w:rPr>
        <w:t xml:space="preserve">the majority of </w:t>
      </w:r>
      <w:r>
        <w:rPr>
          <w:rFonts w:ascii="Calibri" w:hAnsi="Calibri" w:cs="Calibri"/>
          <w:bCs/>
          <w:color w:val="000000" w:themeColor="text1"/>
          <w:sz w:val="22"/>
          <w:szCs w:val="22"/>
        </w:rPr>
        <w:t>present-day West Africans</w:t>
      </w:r>
      <w:r w:rsidR="00DE03CB">
        <w:rPr>
          <w:rFonts w:ascii="Calibri" w:hAnsi="Calibri" w:cs="Calibri"/>
          <w:bCs/>
          <w:color w:val="000000" w:themeColor="text1"/>
          <w:sz w:val="22"/>
          <w:szCs w:val="22"/>
        </w:rPr>
        <w:t>.</w:t>
      </w:r>
    </w:p>
    <w:p w14:paraId="21105C77" w14:textId="77777777" w:rsidR="003F6165" w:rsidRDefault="003F6165" w:rsidP="00D2460E">
      <w:pPr>
        <w:rPr>
          <w:rFonts w:ascii="Calibri" w:hAnsi="Calibri" w:cs="Calibri"/>
          <w:bCs/>
          <w:color w:val="000000" w:themeColor="text1"/>
          <w:sz w:val="22"/>
          <w:szCs w:val="22"/>
        </w:rPr>
      </w:pPr>
    </w:p>
    <w:p w14:paraId="40EA95CC" w14:textId="350531CD" w:rsidR="00CD4A62" w:rsidRDefault="00D2460E" w:rsidP="00D2460E">
      <w:pPr>
        <w:rPr>
          <w:rFonts w:ascii="Calibri" w:hAnsi="Calibri" w:cs="Calibri"/>
          <w:bCs/>
          <w:color w:val="000000" w:themeColor="text1"/>
          <w:sz w:val="22"/>
          <w:szCs w:val="22"/>
        </w:rPr>
      </w:pPr>
      <w:r>
        <w:rPr>
          <w:rFonts w:ascii="Calibri" w:hAnsi="Calibri" w:cs="Calibri"/>
          <w:bCs/>
          <w:color w:val="000000" w:themeColor="text1"/>
          <w:sz w:val="22"/>
          <w:szCs w:val="22"/>
        </w:rPr>
        <w:t xml:space="preserve">Says Reich: “These results highlight </w:t>
      </w:r>
      <w:r w:rsidR="000E2289">
        <w:rPr>
          <w:rFonts w:ascii="Calibri" w:hAnsi="Calibri" w:cs="Calibri"/>
          <w:bCs/>
          <w:color w:val="000000" w:themeColor="text1"/>
          <w:sz w:val="22"/>
          <w:szCs w:val="22"/>
        </w:rPr>
        <w:t xml:space="preserve">how </w:t>
      </w:r>
      <w:r>
        <w:rPr>
          <w:rFonts w:ascii="Calibri" w:hAnsi="Calibri" w:cs="Calibri"/>
          <w:bCs/>
          <w:color w:val="000000" w:themeColor="text1"/>
          <w:sz w:val="22"/>
          <w:szCs w:val="22"/>
        </w:rPr>
        <w:t xml:space="preserve">the human landscape in Africa just a few thousand years ago was profoundly different from what it is today, and </w:t>
      </w:r>
      <w:r w:rsidR="000E2289">
        <w:rPr>
          <w:rFonts w:ascii="Calibri" w:hAnsi="Calibri" w:cs="Calibri"/>
          <w:bCs/>
          <w:color w:val="000000" w:themeColor="text1"/>
          <w:sz w:val="22"/>
          <w:szCs w:val="22"/>
        </w:rPr>
        <w:t>emphasize</w:t>
      </w:r>
      <w:r>
        <w:rPr>
          <w:rFonts w:ascii="Calibri" w:hAnsi="Calibri" w:cs="Calibri"/>
          <w:bCs/>
          <w:color w:val="000000" w:themeColor="text1"/>
          <w:sz w:val="22"/>
          <w:szCs w:val="22"/>
        </w:rPr>
        <w:t xml:space="preserve"> the power of ancient DNA to </w:t>
      </w:r>
      <w:r w:rsidR="000E2289">
        <w:rPr>
          <w:rFonts w:ascii="Calibri" w:hAnsi="Calibri" w:cs="Calibri"/>
          <w:bCs/>
          <w:color w:val="000000" w:themeColor="text1"/>
          <w:sz w:val="22"/>
          <w:szCs w:val="22"/>
        </w:rPr>
        <w:t>lift th</w:t>
      </w:r>
      <w:r w:rsidR="003F6165">
        <w:rPr>
          <w:rFonts w:ascii="Calibri" w:hAnsi="Calibri" w:cs="Calibri"/>
          <w:bCs/>
          <w:color w:val="000000" w:themeColor="text1"/>
          <w:sz w:val="22"/>
          <w:szCs w:val="22"/>
        </w:rPr>
        <w:t>e</w:t>
      </w:r>
      <w:r w:rsidR="000E2289">
        <w:rPr>
          <w:rFonts w:ascii="Calibri" w:hAnsi="Calibri" w:cs="Calibri"/>
          <w:bCs/>
          <w:color w:val="000000" w:themeColor="text1"/>
          <w:sz w:val="22"/>
          <w:szCs w:val="22"/>
        </w:rPr>
        <w:t xml:space="preserve"> veil o</w:t>
      </w:r>
      <w:r w:rsidR="003F6165">
        <w:rPr>
          <w:rFonts w:ascii="Calibri" w:hAnsi="Calibri" w:cs="Calibri"/>
          <w:bCs/>
          <w:color w:val="000000" w:themeColor="text1"/>
          <w:sz w:val="22"/>
          <w:szCs w:val="22"/>
        </w:rPr>
        <w:t>ver</w:t>
      </w:r>
      <w:r w:rsidR="000E2289">
        <w:rPr>
          <w:rFonts w:ascii="Calibri" w:hAnsi="Calibri" w:cs="Calibri"/>
          <w:bCs/>
          <w:color w:val="000000" w:themeColor="text1"/>
          <w:sz w:val="22"/>
          <w:szCs w:val="22"/>
        </w:rPr>
        <w:t xml:space="preserve"> the human past that has been cast by </w:t>
      </w:r>
      <w:r w:rsidR="00DE03CB">
        <w:rPr>
          <w:rFonts w:ascii="Calibri" w:hAnsi="Calibri" w:cs="Calibri"/>
          <w:bCs/>
          <w:color w:val="000000" w:themeColor="text1"/>
          <w:sz w:val="22"/>
          <w:szCs w:val="22"/>
        </w:rPr>
        <w:t>recent population movements</w:t>
      </w:r>
      <w:r>
        <w:rPr>
          <w:rFonts w:ascii="Calibri" w:hAnsi="Calibri" w:cs="Calibri"/>
          <w:bCs/>
          <w:color w:val="000000" w:themeColor="text1"/>
          <w:sz w:val="22"/>
          <w:szCs w:val="22"/>
        </w:rPr>
        <w:t>.”</w:t>
      </w:r>
    </w:p>
    <w:p w14:paraId="3DF5245D" w14:textId="77777777" w:rsidR="00CD4A62" w:rsidRDefault="00CD4A62" w:rsidP="00EB13BD">
      <w:pPr>
        <w:rPr>
          <w:rFonts w:ascii="Calibri" w:hAnsi="Calibri" w:cs="Calibri"/>
          <w:bCs/>
          <w:color w:val="000000" w:themeColor="text1"/>
          <w:sz w:val="22"/>
          <w:szCs w:val="22"/>
        </w:rPr>
      </w:pPr>
    </w:p>
    <w:p w14:paraId="75E6A1AB" w14:textId="22B74A39" w:rsidR="00EB13BD" w:rsidRPr="00EB13BD" w:rsidRDefault="00EB13BD" w:rsidP="00EB13BD">
      <w:pPr>
        <w:rPr>
          <w:rFonts w:ascii="Calibri" w:hAnsi="Calibri" w:cs="Calibri"/>
          <w:b/>
          <w:color w:val="000000" w:themeColor="text1"/>
          <w:sz w:val="22"/>
          <w:szCs w:val="22"/>
        </w:rPr>
      </w:pPr>
      <w:r w:rsidRPr="00EB13BD">
        <w:rPr>
          <w:rFonts w:ascii="Calibri" w:hAnsi="Calibri" w:cs="Calibri"/>
          <w:b/>
          <w:color w:val="000000" w:themeColor="text1"/>
          <w:sz w:val="22"/>
          <w:szCs w:val="22"/>
        </w:rPr>
        <w:t>An international collaboration</w:t>
      </w:r>
    </w:p>
    <w:p w14:paraId="00F4FAEB" w14:textId="6736949F" w:rsidR="001C5553" w:rsidRDefault="00207A35" w:rsidP="00FD642E">
      <w:pPr>
        <w:rPr>
          <w:rFonts w:ascii="Calibri" w:hAnsi="Calibri" w:cs="Calibri"/>
          <w:bCs/>
          <w:color w:val="000000" w:themeColor="text1"/>
          <w:sz w:val="22"/>
          <w:szCs w:val="22"/>
        </w:rPr>
      </w:pPr>
      <w:r>
        <w:rPr>
          <w:rFonts w:ascii="Calibri" w:hAnsi="Calibri" w:cs="Calibri"/>
          <w:bCs/>
          <w:color w:val="000000" w:themeColor="text1"/>
          <w:sz w:val="22"/>
          <w:szCs w:val="22"/>
        </w:rPr>
        <w:t>This study was the product of collaboration among geneticists, archaeologists,</w:t>
      </w:r>
      <w:r w:rsidR="00C15F29">
        <w:rPr>
          <w:rFonts w:ascii="Calibri" w:hAnsi="Calibri" w:cs="Calibri"/>
          <w:bCs/>
          <w:color w:val="000000" w:themeColor="text1"/>
          <w:sz w:val="22"/>
          <w:szCs w:val="22"/>
        </w:rPr>
        <w:t xml:space="preserve"> </w:t>
      </w:r>
      <w:r>
        <w:rPr>
          <w:rFonts w:ascii="Calibri" w:hAnsi="Calibri" w:cs="Calibri"/>
          <w:bCs/>
          <w:color w:val="000000" w:themeColor="text1"/>
          <w:sz w:val="22"/>
          <w:szCs w:val="22"/>
        </w:rPr>
        <w:t>biological anthropologists, and museum curators based in North America</w:t>
      </w:r>
      <w:r w:rsidR="00765F16">
        <w:rPr>
          <w:rFonts w:ascii="Calibri" w:hAnsi="Calibri" w:cs="Calibri"/>
          <w:bCs/>
          <w:color w:val="000000" w:themeColor="text1"/>
          <w:sz w:val="22"/>
          <w:szCs w:val="22"/>
        </w:rPr>
        <w:t xml:space="preserve"> (</w:t>
      </w:r>
      <w:r w:rsidR="00A1477D">
        <w:rPr>
          <w:rFonts w:ascii="Calibri" w:hAnsi="Calibri" w:cs="Calibri"/>
          <w:bCs/>
          <w:color w:val="000000" w:themeColor="text1"/>
          <w:sz w:val="22"/>
          <w:szCs w:val="22"/>
        </w:rPr>
        <w:t xml:space="preserve">including </w:t>
      </w:r>
      <w:r w:rsidR="00765F16">
        <w:rPr>
          <w:rFonts w:ascii="Calibri" w:hAnsi="Calibri" w:cs="Calibri"/>
          <w:bCs/>
          <w:color w:val="000000" w:themeColor="text1"/>
          <w:sz w:val="22"/>
          <w:szCs w:val="22"/>
        </w:rPr>
        <w:t>Harvard Medical School</w:t>
      </w:r>
      <w:r w:rsidR="00185DE8">
        <w:rPr>
          <w:rFonts w:ascii="Calibri" w:hAnsi="Calibri" w:cs="Calibri"/>
          <w:bCs/>
          <w:color w:val="000000" w:themeColor="text1"/>
          <w:sz w:val="22"/>
          <w:szCs w:val="22"/>
        </w:rPr>
        <w:t xml:space="preserve"> and </w:t>
      </w:r>
      <w:r w:rsidR="00185DE8">
        <w:rPr>
          <w:rFonts w:ascii="Calibri" w:hAnsi="Calibri" w:cs="Calibri"/>
          <w:bCs/>
          <w:color w:val="000000" w:themeColor="text1"/>
          <w:sz w:val="22"/>
          <w:szCs w:val="22"/>
        </w:rPr>
        <w:lastRenderedPageBreak/>
        <w:t>the</w:t>
      </w:r>
      <w:r w:rsidR="00FA5827">
        <w:rPr>
          <w:rFonts w:ascii="Calibri" w:hAnsi="Calibri" w:cs="Calibri"/>
          <w:bCs/>
          <w:color w:val="000000" w:themeColor="text1"/>
          <w:sz w:val="22"/>
          <w:szCs w:val="22"/>
        </w:rPr>
        <w:t xml:space="preserve"> Université de Montréal</w:t>
      </w:r>
      <w:r w:rsidR="00765F16">
        <w:rPr>
          <w:rFonts w:ascii="Calibri" w:hAnsi="Calibri" w:cs="Calibri"/>
          <w:bCs/>
          <w:color w:val="000000" w:themeColor="text1"/>
          <w:sz w:val="22"/>
          <w:szCs w:val="22"/>
        </w:rPr>
        <w:t>)</w:t>
      </w:r>
      <w:r>
        <w:rPr>
          <w:rFonts w:ascii="Calibri" w:hAnsi="Calibri" w:cs="Calibri"/>
          <w:bCs/>
          <w:color w:val="000000" w:themeColor="text1"/>
          <w:sz w:val="22"/>
          <w:szCs w:val="22"/>
        </w:rPr>
        <w:t>, Europe</w:t>
      </w:r>
      <w:r w:rsidR="00765F16">
        <w:rPr>
          <w:rFonts w:ascii="Calibri" w:hAnsi="Calibri" w:cs="Calibri"/>
          <w:bCs/>
          <w:color w:val="000000" w:themeColor="text1"/>
          <w:sz w:val="22"/>
          <w:szCs w:val="22"/>
        </w:rPr>
        <w:t xml:space="preserve"> (Royal </w:t>
      </w:r>
      <w:r w:rsidR="00DD38BE">
        <w:rPr>
          <w:rFonts w:ascii="Calibri" w:hAnsi="Calibri" w:cs="Calibri"/>
          <w:bCs/>
          <w:color w:val="000000" w:themeColor="text1"/>
          <w:sz w:val="22"/>
          <w:szCs w:val="22"/>
        </w:rPr>
        <w:t xml:space="preserve">Belgian </w:t>
      </w:r>
      <w:r w:rsidR="00765F16">
        <w:rPr>
          <w:rFonts w:ascii="Calibri" w:hAnsi="Calibri" w:cs="Calibri"/>
          <w:bCs/>
          <w:color w:val="000000" w:themeColor="text1"/>
          <w:sz w:val="22"/>
          <w:szCs w:val="22"/>
        </w:rPr>
        <w:t xml:space="preserve">Museum of Natural Sciences, </w:t>
      </w:r>
      <w:r w:rsidR="00DD38BE">
        <w:rPr>
          <w:rFonts w:ascii="Calibri" w:hAnsi="Calibri" w:cs="Calibri"/>
          <w:bCs/>
          <w:color w:val="000000" w:themeColor="text1"/>
          <w:sz w:val="22"/>
          <w:szCs w:val="22"/>
        </w:rPr>
        <w:t xml:space="preserve">Royal Museum for Central Africa, </w:t>
      </w:r>
      <w:r w:rsidR="00854EA1">
        <w:rPr>
          <w:rFonts w:ascii="Calibri" w:hAnsi="Calibri" w:cs="Calibri"/>
          <w:bCs/>
          <w:color w:val="000000" w:themeColor="text1"/>
          <w:sz w:val="22"/>
          <w:szCs w:val="22"/>
        </w:rPr>
        <w:t xml:space="preserve">Université Libre de Bruxelles, </w:t>
      </w:r>
      <w:r w:rsidR="00765F16">
        <w:rPr>
          <w:rFonts w:ascii="Calibri" w:hAnsi="Calibri" w:cs="Calibri"/>
          <w:bCs/>
          <w:color w:val="000000" w:themeColor="text1"/>
          <w:sz w:val="22"/>
          <w:szCs w:val="22"/>
        </w:rPr>
        <w:t>and Saint Louis University’s Madrid campus)</w:t>
      </w:r>
      <w:r>
        <w:rPr>
          <w:rFonts w:ascii="Calibri" w:hAnsi="Calibri" w:cs="Calibri"/>
          <w:bCs/>
          <w:color w:val="000000" w:themeColor="text1"/>
          <w:sz w:val="22"/>
          <w:szCs w:val="22"/>
        </w:rPr>
        <w:t xml:space="preserve">, </w:t>
      </w:r>
      <w:r w:rsidR="00886928">
        <w:rPr>
          <w:rFonts w:ascii="Calibri" w:hAnsi="Calibri" w:cs="Calibri"/>
          <w:bCs/>
          <w:color w:val="000000" w:themeColor="text1"/>
          <w:sz w:val="22"/>
          <w:szCs w:val="22"/>
        </w:rPr>
        <w:t>Cameroon</w:t>
      </w:r>
      <w:r w:rsidR="00765F16">
        <w:rPr>
          <w:rFonts w:ascii="Calibri" w:hAnsi="Calibri" w:cs="Calibri"/>
          <w:bCs/>
          <w:color w:val="000000" w:themeColor="text1"/>
          <w:sz w:val="22"/>
          <w:szCs w:val="22"/>
        </w:rPr>
        <w:t xml:space="preserve"> (University of Yaoundé</w:t>
      </w:r>
      <w:r w:rsidR="00E730EF">
        <w:rPr>
          <w:rFonts w:ascii="Calibri" w:hAnsi="Calibri" w:cs="Calibri"/>
          <w:bCs/>
          <w:color w:val="000000" w:themeColor="text1"/>
          <w:sz w:val="22"/>
          <w:szCs w:val="22"/>
        </w:rPr>
        <w:t>, University of Buea</w:t>
      </w:r>
      <w:r w:rsidR="00765F16">
        <w:rPr>
          <w:rFonts w:ascii="Calibri" w:hAnsi="Calibri" w:cs="Calibri"/>
          <w:bCs/>
          <w:color w:val="000000" w:themeColor="text1"/>
          <w:sz w:val="22"/>
          <w:szCs w:val="22"/>
        </w:rPr>
        <w:t>)</w:t>
      </w:r>
      <w:r w:rsidR="00C524EF">
        <w:rPr>
          <w:rFonts w:ascii="Calibri" w:hAnsi="Calibri" w:cs="Calibri"/>
          <w:bCs/>
          <w:color w:val="000000" w:themeColor="text1"/>
          <w:sz w:val="22"/>
          <w:szCs w:val="22"/>
        </w:rPr>
        <w:t>,</w:t>
      </w:r>
      <w:r w:rsidR="001C5553">
        <w:rPr>
          <w:rFonts w:ascii="Calibri" w:hAnsi="Calibri" w:cs="Calibri"/>
          <w:bCs/>
          <w:color w:val="000000" w:themeColor="text1"/>
          <w:sz w:val="22"/>
          <w:szCs w:val="22"/>
        </w:rPr>
        <w:t xml:space="preserve"> and China (Duke Kunshan University) among others.</w:t>
      </w:r>
    </w:p>
    <w:p w14:paraId="31093E18" w14:textId="77777777" w:rsidR="000F4F0A" w:rsidRDefault="000F4F0A" w:rsidP="00FD642E">
      <w:pPr>
        <w:rPr>
          <w:rFonts w:ascii="Calibri" w:hAnsi="Calibri" w:cs="Calibri"/>
          <w:bCs/>
          <w:color w:val="000000" w:themeColor="text1"/>
          <w:sz w:val="22"/>
          <w:szCs w:val="22"/>
        </w:rPr>
      </w:pPr>
    </w:p>
    <w:p w14:paraId="032519FB" w14:textId="2198291F" w:rsidR="00FD642E" w:rsidRPr="00FD642E" w:rsidRDefault="002937FF" w:rsidP="00FD642E">
      <w:pPr>
        <w:rPr>
          <w:rFonts w:ascii="Calibri" w:hAnsi="Calibri" w:cs="Calibri"/>
          <w:bCs/>
          <w:color w:val="000000" w:themeColor="text1"/>
          <w:sz w:val="22"/>
          <w:szCs w:val="22"/>
        </w:rPr>
      </w:pPr>
      <w:r>
        <w:rPr>
          <w:rFonts w:ascii="Calibri" w:hAnsi="Calibri" w:cs="Calibri"/>
          <w:bCs/>
          <w:color w:val="000000" w:themeColor="text1"/>
          <w:sz w:val="22"/>
          <w:szCs w:val="22"/>
        </w:rPr>
        <w:t>“I</w:t>
      </w:r>
      <w:r w:rsidR="00A973A9">
        <w:rPr>
          <w:rFonts w:ascii="Calibri" w:hAnsi="Calibri" w:cs="Calibri"/>
          <w:bCs/>
          <w:color w:val="000000" w:themeColor="text1"/>
          <w:sz w:val="22"/>
          <w:szCs w:val="22"/>
        </w:rPr>
        <w:t xml:space="preserve">nterdisciplinary collaborations </w:t>
      </w:r>
      <w:r>
        <w:rPr>
          <w:rFonts w:ascii="Calibri" w:hAnsi="Calibri" w:cs="Calibri"/>
          <w:bCs/>
          <w:color w:val="000000" w:themeColor="text1"/>
          <w:sz w:val="22"/>
          <w:szCs w:val="22"/>
        </w:rPr>
        <w:t xml:space="preserve">like this one </w:t>
      </w:r>
      <w:r w:rsidR="00A973A9">
        <w:rPr>
          <w:rFonts w:ascii="Calibri" w:hAnsi="Calibri" w:cs="Calibri"/>
          <w:bCs/>
          <w:color w:val="000000" w:themeColor="text1"/>
          <w:sz w:val="22"/>
          <w:szCs w:val="22"/>
        </w:rPr>
        <w:t>are an essential part of ancient DNA research</w:t>
      </w:r>
      <w:r>
        <w:rPr>
          <w:rFonts w:ascii="Calibri" w:hAnsi="Calibri" w:cs="Calibri"/>
          <w:bCs/>
          <w:color w:val="000000" w:themeColor="text1"/>
          <w:sz w:val="22"/>
          <w:szCs w:val="22"/>
        </w:rPr>
        <w:t>,” says Reich</w:t>
      </w:r>
      <w:r w:rsidR="00A973A9">
        <w:rPr>
          <w:rFonts w:ascii="Calibri" w:hAnsi="Calibri" w:cs="Calibri"/>
          <w:bCs/>
          <w:color w:val="000000" w:themeColor="text1"/>
          <w:sz w:val="22"/>
          <w:szCs w:val="22"/>
        </w:rPr>
        <w:t>.</w:t>
      </w:r>
      <w:r w:rsidR="008D0F8D">
        <w:rPr>
          <w:rFonts w:ascii="Calibri" w:hAnsi="Calibri" w:cs="Calibri"/>
          <w:bCs/>
          <w:color w:val="000000" w:themeColor="text1"/>
          <w:sz w:val="22"/>
          <w:szCs w:val="22"/>
        </w:rPr>
        <w:t xml:space="preserve"> Th</w:t>
      </w:r>
      <w:r w:rsidR="0032323E">
        <w:rPr>
          <w:rFonts w:ascii="Calibri" w:hAnsi="Calibri" w:cs="Calibri"/>
          <w:bCs/>
          <w:color w:val="000000" w:themeColor="text1"/>
          <w:sz w:val="22"/>
          <w:szCs w:val="22"/>
        </w:rPr>
        <w:t>is</w:t>
      </w:r>
      <w:r w:rsidR="008D0F8D">
        <w:rPr>
          <w:rFonts w:ascii="Calibri" w:hAnsi="Calibri" w:cs="Calibri"/>
          <w:bCs/>
          <w:color w:val="000000" w:themeColor="text1"/>
          <w:sz w:val="22"/>
          <w:szCs w:val="22"/>
        </w:rPr>
        <w:t xml:space="preserve"> study underscores the importance of </w:t>
      </w:r>
      <w:r w:rsidR="000F4F0A">
        <w:rPr>
          <w:rFonts w:ascii="Calibri" w:hAnsi="Calibri" w:cs="Calibri"/>
          <w:bCs/>
          <w:color w:val="000000" w:themeColor="text1"/>
          <w:sz w:val="22"/>
          <w:szCs w:val="22"/>
        </w:rPr>
        <w:t>examining older</w:t>
      </w:r>
      <w:r w:rsidR="008D0F8D">
        <w:rPr>
          <w:rFonts w:ascii="Calibri" w:hAnsi="Calibri" w:cs="Calibri"/>
          <w:bCs/>
          <w:color w:val="000000" w:themeColor="text1"/>
          <w:sz w:val="22"/>
          <w:szCs w:val="22"/>
        </w:rPr>
        <w:t xml:space="preserve"> museum collections with fresh methods, as four individuals from a single site have enabled </w:t>
      </w:r>
      <w:r w:rsidR="00C524EF">
        <w:rPr>
          <w:rFonts w:ascii="Calibri" w:hAnsi="Calibri" w:cs="Calibri"/>
          <w:bCs/>
          <w:color w:val="000000" w:themeColor="text1"/>
          <w:sz w:val="22"/>
          <w:szCs w:val="22"/>
        </w:rPr>
        <w:t>extensive insights into human population history</w:t>
      </w:r>
      <w:r w:rsidR="008D0F8D">
        <w:rPr>
          <w:rFonts w:ascii="Calibri" w:hAnsi="Calibri" w:cs="Calibri"/>
          <w:bCs/>
          <w:color w:val="000000" w:themeColor="text1"/>
          <w:sz w:val="22"/>
          <w:szCs w:val="22"/>
        </w:rPr>
        <w:t>.</w:t>
      </w:r>
      <w:r w:rsidR="008D0E6A">
        <w:rPr>
          <w:rFonts w:ascii="Calibri" w:hAnsi="Calibri" w:cs="Calibri"/>
          <w:bCs/>
          <w:color w:val="000000" w:themeColor="text1"/>
          <w:sz w:val="22"/>
          <w:szCs w:val="22"/>
        </w:rPr>
        <w:t xml:space="preserve"> Researchers plan to return to the site of Shum Laka this year</w:t>
      </w:r>
      <w:r w:rsidR="00933925">
        <w:rPr>
          <w:rFonts w:ascii="Calibri" w:hAnsi="Calibri" w:cs="Calibri"/>
          <w:bCs/>
          <w:color w:val="000000" w:themeColor="text1"/>
          <w:sz w:val="22"/>
          <w:szCs w:val="22"/>
        </w:rPr>
        <w:t>,</w:t>
      </w:r>
      <w:r w:rsidR="008D0E6A">
        <w:rPr>
          <w:rFonts w:ascii="Calibri" w:hAnsi="Calibri" w:cs="Calibri"/>
          <w:bCs/>
          <w:color w:val="000000" w:themeColor="text1"/>
          <w:sz w:val="22"/>
          <w:szCs w:val="22"/>
        </w:rPr>
        <w:t xml:space="preserve"> </w:t>
      </w:r>
      <w:r w:rsidR="00C524EF">
        <w:rPr>
          <w:rFonts w:ascii="Calibri" w:hAnsi="Calibri" w:cs="Calibri"/>
          <w:bCs/>
          <w:color w:val="000000" w:themeColor="text1"/>
          <w:sz w:val="22"/>
          <w:szCs w:val="22"/>
        </w:rPr>
        <w:t xml:space="preserve">in part </w:t>
      </w:r>
      <w:r w:rsidR="008D0E6A">
        <w:rPr>
          <w:rFonts w:ascii="Calibri" w:hAnsi="Calibri" w:cs="Calibri"/>
          <w:bCs/>
          <w:color w:val="000000" w:themeColor="text1"/>
          <w:sz w:val="22"/>
          <w:szCs w:val="22"/>
        </w:rPr>
        <w:t xml:space="preserve">to </w:t>
      </w:r>
      <w:r w:rsidR="00C524EF">
        <w:rPr>
          <w:rFonts w:ascii="Calibri" w:hAnsi="Calibri" w:cs="Calibri"/>
          <w:bCs/>
          <w:color w:val="000000" w:themeColor="text1"/>
          <w:sz w:val="22"/>
          <w:szCs w:val="22"/>
        </w:rPr>
        <w:t xml:space="preserve">help </w:t>
      </w:r>
      <w:r w:rsidR="008D0E6A">
        <w:rPr>
          <w:rFonts w:ascii="Calibri" w:hAnsi="Calibri" w:cs="Calibri"/>
          <w:bCs/>
          <w:color w:val="000000" w:themeColor="text1"/>
          <w:sz w:val="22"/>
          <w:szCs w:val="22"/>
        </w:rPr>
        <w:t>communicate findings to the</w:t>
      </w:r>
      <w:r w:rsidR="001E0251">
        <w:rPr>
          <w:rFonts w:ascii="Calibri" w:hAnsi="Calibri" w:cs="Calibri"/>
          <w:bCs/>
          <w:color w:val="000000" w:themeColor="text1"/>
          <w:sz w:val="22"/>
          <w:szCs w:val="22"/>
        </w:rPr>
        <w:t xml:space="preserve"> Cameroonian academic </w:t>
      </w:r>
      <w:r w:rsidR="006267F5">
        <w:rPr>
          <w:rFonts w:ascii="Calibri" w:hAnsi="Calibri" w:cs="Calibri"/>
          <w:bCs/>
          <w:color w:val="000000" w:themeColor="text1"/>
          <w:sz w:val="22"/>
          <w:szCs w:val="22"/>
        </w:rPr>
        <w:t>and broader</w:t>
      </w:r>
      <w:r w:rsidR="008D0E6A">
        <w:rPr>
          <w:rFonts w:ascii="Calibri" w:hAnsi="Calibri" w:cs="Calibri"/>
          <w:bCs/>
          <w:color w:val="000000" w:themeColor="text1"/>
          <w:sz w:val="22"/>
          <w:szCs w:val="22"/>
        </w:rPr>
        <w:t xml:space="preserve"> communit</w:t>
      </w:r>
      <w:r w:rsidR="006267F5">
        <w:rPr>
          <w:rFonts w:ascii="Calibri" w:hAnsi="Calibri" w:cs="Calibri"/>
          <w:bCs/>
          <w:color w:val="000000" w:themeColor="text1"/>
          <w:sz w:val="22"/>
          <w:szCs w:val="22"/>
        </w:rPr>
        <w:t>ies</w:t>
      </w:r>
      <w:r w:rsidR="001E0251">
        <w:rPr>
          <w:rFonts w:ascii="Calibri" w:hAnsi="Calibri" w:cs="Calibri"/>
          <w:bCs/>
          <w:color w:val="000000" w:themeColor="text1"/>
          <w:sz w:val="22"/>
          <w:szCs w:val="22"/>
        </w:rPr>
        <w:t>.</w:t>
      </w:r>
    </w:p>
    <w:p w14:paraId="7B2F2FB9" w14:textId="77777777" w:rsidR="005C2131" w:rsidRDefault="005C2131" w:rsidP="00D049AC">
      <w:pPr>
        <w:rPr>
          <w:rFonts w:ascii="Calibri" w:hAnsi="Calibri" w:cs="Calibri"/>
          <w:b/>
          <w:color w:val="000000" w:themeColor="text1"/>
          <w:sz w:val="22"/>
          <w:szCs w:val="22"/>
        </w:rPr>
      </w:pPr>
    </w:p>
    <w:p w14:paraId="459202BF" w14:textId="77777777" w:rsidR="00477C47" w:rsidRDefault="00477C47" w:rsidP="00D049AC">
      <w:pPr>
        <w:rPr>
          <w:rFonts w:ascii="Calibri" w:hAnsi="Calibri" w:cs="Calibri"/>
          <w:b/>
          <w:color w:val="000000" w:themeColor="text1"/>
          <w:sz w:val="22"/>
          <w:szCs w:val="22"/>
        </w:rPr>
      </w:pPr>
    </w:p>
    <w:p w14:paraId="2150BE96" w14:textId="42335007" w:rsidR="005C2131" w:rsidRDefault="005C2131" w:rsidP="00D049AC">
      <w:pPr>
        <w:rPr>
          <w:rFonts w:ascii="Calibri" w:hAnsi="Calibri" w:cs="Calibri"/>
          <w:b/>
          <w:color w:val="000000" w:themeColor="text1"/>
          <w:sz w:val="22"/>
          <w:szCs w:val="22"/>
        </w:rPr>
      </w:pPr>
      <w:r>
        <w:rPr>
          <w:rFonts w:ascii="Calibri" w:hAnsi="Calibri" w:cs="Calibri"/>
          <w:b/>
          <w:color w:val="000000" w:themeColor="text1"/>
          <w:sz w:val="22"/>
          <w:szCs w:val="22"/>
        </w:rPr>
        <w:t>Publication information</w:t>
      </w:r>
    </w:p>
    <w:p w14:paraId="1102130C" w14:textId="5C46C06B" w:rsidR="001D1315" w:rsidRPr="00AE691F" w:rsidRDefault="001D1315" w:rsidP="00D049AC">
      <w:pPr>
        <w:rPr>
          <w:rFonts w:ascii="Calibri" w:hAnsi="Calibri" w:cs="Calibri"/>
          <w:bCs/>
          <w:color w:val="000000" w:themeColor="text1"/>
          <w:sz w:val="22"/>
          <w:szCs w:val="22"/>
        </w:rPr>
      </w:pPr>
      <w:r w:rsidRPr="00AE691F">
        <w:rPr>
          <w:rFonts w:ascii="Calibri" w:hAnsi="Calibri" w:cs="Calibri"/>
          <w:bCs/>
          <w:color w:val="000000" w:themeColor="text1"/>
          <w:sz w:val="22"/>
          <w:szCs w:val="22"/>
        </w:rPr>
        <w:t xml:space="preserve">Title: </w:t>
      </w:r>
      <w:r w:rsidR="00D049AC" w:rsidRPr="00AE691F">
        <w:rPr>
          <w:rFonts w:ascii="Calibri" w:hAnsi="Calibri" w:cs="Calibri"/>
          <w:bCs/>
          <w:color w:val="000000" w:themeColor="text1"/>
          <w:sz w:val="22"/>
          <w:szCs w:val="22"/>
        </w:rPr>
        <w:t>Ancient West African foragers in the context of African population history</w:t>
      </w:r>
    </w:p>
    <w:p w14:paraId="0E2D7DC3" w14:textId="0E11DA98" w:rsidR="00CA4985" w:rsidRPr="00AE691F" w:rsidRDefault="00CA4985" w:rsidP="001D1315">
      <w:pPr>
        <w:rPr>
          <w:rFonts w:ascii="Calibri" w:hAnsi="Calibri" w:cs="Calibri"/>
          <w:bCs/>
          <w:color w:val="000000" w:themeColor="text1"/>
          <w:sz w:val="22"/>
          <w:szCs w:val="22"/>
        </w:rPr>
      </w:pPr>
      <w:r w:rsidRPr="00AE691F">
        <w:rPr>
          <w:rFonts w:ascii="Calibri" w:hAnsi="Calibri" w:cs="Calibri"/>
          <w:bCs/>
          <w:color w:val="000000" w:themeColor="text1"/>
          <w:sz w:val="22"/>
          <w:szCs w:val="22"/>
        </w:rPr>
        <w:t xml:space="preserve">Publication: </w:t>
      </w:r>
      <w:r w:rsidR="0001503A" w:rsidRPr="00AE691F">
        <w:rPr>
          <w:rFonts w:ascii="Calibri" w:hAnsi="Calibri" w:cs="Calibri"/>
          <w:bCs/>
          <w:i/>
          <w:iCs/>
          <w:color w:val="000000" w:themeColor="text1"/>
          <w:sz w:val="22"/>
          <w:szCs w:val="22"/>
        </w:rPr>
        <w:t>Nature</w:t>
      </w:r>
      <w:r w:rsidRPr="00AE691F">
        <w:rPr>
          <w:rFonts w:ascii="Calibri" w:hAnsi="Calibri" w:cs="Calibri"/>
          <w:bCs/>
          <w:color w:val="000000" w:themeColor="text1"/>
          <w:sz w:val="22"/>
          <w:szCs w:val="22"/>
        </w:rPr>
        <w:t xml:space="preserve">. </w:t>
      </w:r>
      <w:r w:rsidR="00FA5AA8" w:rsidRPr="00AE691F">
        <w:rPr>
          <w:rFonts w:ascii="Calibri" w:hAnsi="Calibri" w:cs="Calibri"/>
          <w:bCs/>
          <w:color w:val="000000" w:themeColor="text1"/>
          <w:sz w:val="22"/>
          <w:szCs w:val="22"/>
        </w:rPr>
        <w:t>DOI: 10.1038/s41586-020-1929-1</w:t>
      </w:r>
    </w:p>
    <w:p w14:paraId="262F4EB3" w14:textId="5C5749F7" w:rsidR="001D1315" w:rsidRPr="007E4F38" w:rsidRDefault="001D1315" w:rsidP="001D1315">
      <w:pPr>
        <w:rPr>
          <w:rFonts w:ascii="Calibri" w:hAnsi="Calibri" w:cs="Calibri"/>
          <w:color w:val="000000" w:themeColor="text1"/>
          <w:sz w:val="22"/>
          <w:szCs w:val="22"/>
        </w:rPr>
      </w:pPr>
      <w:r w:rsidRPr="00AE691F">
        <w:rPr>
          <w:rFonts w:ascii="Calibri" w:hAnsi="Calibri" w:cs="Calibri"/>
          <w:bCs/>
          <w:color w:val="000000" w:themeColor="text1"/>
          <w:sz w:val="22"/>
          <w:szCs w:val="22"/>
        </w:rPr>
        <w:t xml:space="preserve">Authors: </w:t>
      </w:r>
      <w:r w:rsidR="00D049AC" w:rsidRPr="00AE691F">
        <w:rPr>
          <w:rFonts w:ascii="Calibri" w:hAnsi="Calibri" w:cs="Calibri"/>
          <w:bCs/>
          <w:color w:val="000000" w:themeColor="text1"/>
          <w:sz w:val="22"/>
          <w:szCs w:val="22"/>
        </w:rPr>
        <w:t>Mark Lipson</w:t>
      </w:r>
      <w:r w:rsidR="003046FB" w:rsidRPr="00B20CDC">
        <w:rPr>
          <w:rFonts w:ascii="Calibri" w:hAnsi="Calibri" w:cs="Calibri"/>
          <w:b/>
          <w:color w:val="000000" w:themeColor="text1"/>
          <w:sz w:val="22"/>
          <w:szCs w:val="22"/>
        </w:rPr>
        <w:t>*</w:t>
      </w:r>
      <w:r w:rsidR="003046FB" w:rsidRPr="00AE691F">
        <w:rPr>
          <w:rFonts w:ascii="Calibri" w:hAnsi="Calibri" w:cs="Calibri"/>
          <w:bCs/>
          <w:color w:val="000000" w:themeColor="text1"/>
          <w:sz w:val="22"/>
          <w:szCs w:val="22"/>
        </w:rPr>
        <w:t>,</w:t>
      </w:r>
      <w:r w:rsidR="00D049AC" w:rsidRPr="00AE691F">
        <w:rPr>
          <w:rFonts w:ascii="Calibri" w:hAnsi="Calibri" w:cs="Calibri"/>
          <w:bCs/>
          <w:color w:val="000000" w:themeColor="text1"/>
          <w:sz w:val="22"/>
          <w:szCs w:val="22"/>
        </w:rPr>
        <w:t xml:space="preserve"> Isabelle Ribot, Swapan Mallick, Nadin Rohland, Iñigo Olalde, Nicole Adamski, Nasreen Broomandkhoshbacht, Ann Marie Lawson, Saioa López, Jonas Oppenheimer, Kristin</w:t>
      </w:r>
      <w:r w:rsidR="00D049AC" w:rsidRPr="00D049AC">
        <w:rPr>
          <w:rFonts w:ascii="Calibri" w:hAnsi="Calibri" w:cs="Calibri"/>
          <w:color w:val="000000" w:themeColor="text1"/>
          <w:sz w:val="22"/>
          <w:szCs w:val="22"/>
        </w:rPr>
        <w:t xml:space="preserve"> Stewardson,</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Raymond Neba’ane Asombang,</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Hervé Bocherens, Neil Bradman, Brendan J. Culleton, Els Cornelissen,</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Isabelle Crevecoeur, Pierre de Maret, Forka Leypey Mathew Fomine,</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Philippe Lavachery, Christophe Mbida Mindzie, Rosine Orban, Elizabeth Sawchuk,</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Patrick Semal, Mark G. Thomas, Wim Van Neer,</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Krishna R. Veeramah</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Douglas J. Kennett, Nick Patterson, Garrett Hellentha</w:t>
      </w:r>
      <w:r w:rsidR="00D049AC">
        <w:rPr>
          <w:rFonts w:ascii="Calibri" w:hAnsi="Calibri" w:cs="Calibri"/>
          <w:color w:val="000000" w:themeColor="text1"/>
          <w:sz w:val="22"/>
          <w:szCs w:val="22"/>
        </w:rPr>
        <w:t>l</w:t>
      </w:r>
      <w:r w:rsidR="00D049AC" w:rsidRPr="00D049AC">
        <w:rPr>
          <w:rFonts w:ascii="Calibri" w:hAnsi="Calibri" w:cs="Calibri"/>
          <w:color w:val="000000" w:themeColor="text1"/>
          <w:sz w:val="22"/>
          <w:szCs w:val="22"/>
        </w:rPr>
        <w:t>, Carles Lalueza-Fox,</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Scott MacEachern, Mary E. Prendergast</w:t>
      </w:r>
      <w:r w:rsidR="003046FB" w:rsidRPr="00084B47">
        <w:rPr>
          <w:rFonts w:ascii="Calibri" w:hAnsi="Calibri" w:cs="Calibri"/>
          <w:b/>
          <w:bCs/>
          <w:color w:val="000000" w:themeColor="text1"/>
          <w:sz w:val="22"/>
          <w:szCs w:val="22"/>
        </w:rPr>
        <w:t>+</w:t>
      </w:r>
      <w:r w:rsidR="00D049AC" w:rsidRPr="00D049AC">
        <w:rPr>
          <w:rFonts w:ascii="Calibri" w:hAnsi="Calibri" w:cs="Calibri"/>
          <w:color w:val="000000" w:themeColor="text1"/>
          <w:sz w:val="22"/>
          <w:szCs w:val="22"/>
        </w:rPr>
        <w:t xml:space="preserve"> &amp; David Reich</w:t>
      </w:r>
      <w:r w:rsidR="003046FB" w:rsidRPr="00084B47">
        <w:rPr>
          <w:rFonts w:ascii="Calibri" w:hAnsi="Calibri" w:cs="Calibri"/>
          <w:b/>
          <w:bCs/>
          <w:color w:val="000000" w:themeColor="text1"/>
          <w:sz w:val="22"/>
          <w:szCs w:val="22"/>
        </w:rPr>
        <w:t>+</w:t>
      </w:r>
    </w:p>
    <w:p w14:paraId="7FEAF899" w14:textId="02BCD922" w:rsidR="001D1315" w:rsidRPr="007E4F38" w:rsidRDefault="001D1315" w:rsidP="001D1315">
      <w:pPr>
        <w:rPr>
          <w:rFonts w:ascii="Calibri" w:hAnsi="Calibri" w:cs="Calibri"/>
          <w:bCs/>
          <w:color w:val="000000" w:themeColor="text1"/>
          <w:sz w:val="22"/>
          <w:szCs w:val="22"/>
        </w:rPr>
      </w:pPr>
      <w:r w:rsidRPr="00B20CDC">
        <w:rPr>
          <w:rFonts w:ascii="Calibri" w:hAnsi="Calibri" w:cs="Calibri"/>
          <w:b/>
          <w:color w:val="000000" w:themeColor="text1"/>
          <w:sz w:val="22"/>
          <w:szCs w:val="22"/>
        </w:rPr>
        <w:t>*</w:t>
      </w:r>
      <w:r w:rsidR="003046FB" w:rsidRPr="007E4F38">
        <w:rPr>
          <w:rFonts w:ascii="Calibri" w:hAnsi="Calibri" w:cs="Calibri"/>
          <w:bCs/>
          <w:color w:val="000000" w:themeColor="text1"/>
          <w:sz w:val="22"/>
          <w:szCs w:val="22"/>
        </w:rPr>
        <w:t>Corresponding author</w:t>
      </w:r>
    </w:p>
    <w:p w14:paraId="74500209" w14:textId="6728E8DE" w:rsidR="001D1315" w:rsidRPr="007E4F38" w:rsidRDefault="001D1315" w:rsidP="001D1315">
      <w:pPr>
        <w:rPr>
          <w:rFonts w:ascii="Calibri" w:hAnsi="Calibri" w:cs="Calibri"/>
          <w:bCs/>
          <w:color w:val="000000" w:themeColor="text1"/>
          <w:sz w:val="22"/>
          <w:szCs w:val="22"/>
        </w:rPr>
      </w:pPr>
      <w:r w:rsidRPr="00B20CDC">
        <w:rPr>
          <w:rFonts w:ascii="Calibri" w:hAnsi="Calibri" w:cs="Calibri"/>
          <w:b/>
          <w:color w:val="000000" w:themeColor="text1"/>
          <w:sz w:val="22"/>
          <w:szCs w:val="22"/>
        </w:rPr>
        <w:t>+</w:t>
      </w:r>
      <w:r w:rsidR="003046FB" w:rsidRPr="007E4F38">
        <w:rPr>
          <w:rFonts w:ascii="Calibri" w:hAnsi="Calibri" w:cs="Calibri"/>
          <w:bCs/>
          <w:color w:val="000000" w:themeColor="text1"/>
          <w:sz w:val="22"/>
          <w:szCs w:val="22"/>
        </w:rPr>
        <w:t xml:space="preserve">Co-supervising </w:t>
      </w:r>
      <w:r w:rsidRPr="007E4F38">
        <w:rPr>
          <w:rFonts w:ascii="Calibri" w:hAnsi="Calibri" w:cs="Calibri"/>
          <w:bCs/>
          <w:color w:val="000000" w:themeColor="text1"/>
          <w:sz w:val="22"/>
          <w:szCs w:val="22"/>
        </w:rPr>
        <w:t>author</w:t>
      </w:r>
    </w:p>
    <w:p w14:paraId="3C6B083C" w14:textId="77777777" w:rsidR="001D1315" w:rsidRPr="00084B47" w:rsidRDefault="001D1315" w:rsidP="001D1315">
      <w:pPr>
        <w:rPr>
          <w:rFonts w:ascii="Calibri" w:hAnsi="Calibri" w:cs="Calibri"/>
          <w:b/>
          <w:color w:val="000000" w:themeColor="text1"/>
          <w:sz w:val="22"/>
          <w:szCs w:val="22"/>
        </w:rPr>
      </w:pPr>
    </w:p>
    <w:p w14:paraId="63C59070" w14:textId="77777777" w:rsidR="001D1315" w:rsidRPr="00084B47" w:rsidRDefault="001D1315" w:rsidP="001D1315">
      <w:pPr>
        <w:rPr>
          <w:rFonts w:ascii="Calibri" w:hAnsi="Calibri" w:cs="Calibri"/>
          <w:b/>
          <w:color w:val="000000" w:themeColor="text1"/>
          <w:sz w:val="22"/>
          <w:szCs w:val="22"/>
        </w:rPr>
      </w:pPr>
      <w:r w:rsidRPr="00084B47">
        <w:rPr>
          <w:rFonts w:ascii="Calibri" w:hAnsi="Calibri" w:cs="Calibri"/>
          <w:b/>
          <w:color w:val="000000" w:themeColor="text1"/>
          <w:sz w:val="22"/>
          <w:szCs w:val="22"/>
        </w:rPr>
        <w:t>Media Contacts:</w:t>
      </w:r>
    </w:p>
    <w:p w14:paraId="05ABC9FC" w14:textId="77777777" w:rsidR="00131E1A" w:rsidRPr="00084B47" w:rsidRDefault="00131E1A" w:rsidP="00131E1A">
      <w:pPr>
        <w:rPr>
          <w:rFonts w:ascii="Calibri" w:hAnsi="Calibri" w:cs="Calibri"/>
          <w:color w:val="000000" w:themeColor="text1"/>
          <w:sz w:val="22"/>
          <w:szCs w:val="22"/>
        </w:rPr>
      </w:pPr>
      <w:r w:rsidRPr="00084B47">
        <w:rPr>
          <w:rFonts w:ascii="Calibri" w:hAnsi="Calibri" w:cs="Calibri"/>
          <w:color w:val="000000" w:themeColor="text1"/>
          <w:sz w:val="22"/>
          <w:szCs w:val="22"/>
        </w:rPr>
        <w:t>Mark Lipson</w:t>
      </w:r>
    </w:p>
    <w:p w14:paraId="2A708BE9" w14:textId="77777777" w:rsidR="00131E1A" w:rsidRPr="00084B47" w:rsidRDefault="00131E1A" w:rsidP="00131E1A">
      <w:pPr>
        <w:rPr>
          <w:rFonts w:ascii="Calibri" w:hAnsi="Calibri" w:cs="Calibri"/>
          <w:color w:val="000000" w:themeColor="text1"/>
          <w:sz w:val="22"/>
          <w:szCs w:val="22"/>
        </w:rPr>
      </w:pPr>
      <w:r w:rsidRPr="00084B47">
        <w:rPr>
          <w:rFonts w:ascii="Calibri" w:hAnsi="Calibri" w:cs="Calibri"/>
          <w:color w:val="000000" w:themeColor="text1"/>
          <w:sz w:val="22"/>
          <w:szCs w:val="22"/>
        </w:rPr>
        <w:t>Harvard Medical School Department of Genetics</w:t>
      </w:r>
    </w:p>
    <w:p w14:paraId="3AB4286F" w14:textId="77777777" w:rsidR="00131E1A" w:rsidRPr="00B37858" w:rsidRDefault="00131E1A" w:rsidP="00131E1A">
      <w:pPr>
        <w:rPr>
          <w:rFonts w:ascii="Calibri" w:hAnsi="Calibri" w:cs="Calibri"/>
          <w:color w:val="000000" w:themeColor="text1"/>
          <w:sz w:val="22"/>
          <w:szCs w:val="22"/>
          <w:lang w:val="fr-BE"/>
        </w:rPr>
      </w:pPr>
      <w:r w:rsidRPr="00B37858">
        <w:rPr>
          <w:rFonts w:ascii="Calibri" w:hAnsi="Calibri" w:cs="Calibri"/>
          <w:color w:val="000000" w:themeColor="text1"/>
          <w:sz w:val="22"/>
          <w:szCs w:val="22"/>
          <w:lang w:val="fr-BE"/>
        </w:rPr>
        <w:t>Email: mark.lipson@gmail.com</w:t>
      </w:r>
    </w:p>
    <w:p w14:paraId="4768C2B4" w14:textId="77777777" w:rsidR="00131E1A" w:rsidRPr="00B37858" w:rsidRDefault="00131E1A" w:rsidP="001D1315">
      <w:pPr>
        <w:rPr>
          <w:rFonts w:ascii="Calibri" w:hAnsi="Calibri" w:cs="Calibri"/>
          <w:color w:val="000000" w:themeColor="text1"/>
          <w:sz w:val="22"/>
          <w:szCs w:val="22"/>
          <w:lang w:val="fr-BE"/>
        </w:rPr>
      </w:pPr>
    </w:p>
    <w:p w14:paraId="095696BA" w14:textId="2624A657" w:rsidR="00131E1A" w:rsidRPr="00B37858" w:rsidRDefault="00131E1A" w:rsidP="001D1315">
      <w:pPr>
        <w:rPr>
          <w:rFonts w:ascii="Calibri" w:hAnsi="Calibri" w:cs="Calibri"/>
          <w:color w:val="000000" w:themeColor="text1"/>
          <w:sz w:val="22"/>
          <w:szCs w:val="22"/>
          <w:lang w:val="fr-BE"/>
        </w:rPr>
      </w:pPr>
      <w:r w:rsidRPr="00B37858">
        <w:rPr>
          <w:rFonts w:ascii="Calibri" w:hAnsi="Calibri" w:cs="Calibri"/>
          <w:color w:val="000000" w:themeColor="text1"/>
          <w:sz w:val="22"/>
          <w:szCs w:val="22"/>
          <w:lang w:val="fr-BE"/>
        </w:rPr>
        <w:t>Isabelle Ribot</w:t>
      </w:r>
    </w:p>
    <w:p w14:paraId="670E1678" w14:textId="51A3885B" w:rsidR="000C6BB1" w:rsidRPr="00B37858" w:rsidRDefault="000C6BB1" w:rsidP="001D1315">
      <w:pPr>
        <w:rPr>
          <w:rFonts w:ascii="Calibri" w:hAnsi="Calibri" w:cs="Calibri"/>
          <w:color w:val="000000" w:themeColor="text1"/>
          <w:sz w:val="22"/>
          <w:szCs w:val="22"/>
          <w:lang w:val="fr-BE"/>
        </w:rPr>
      </w:pPr>
      <w:r w:rsidRPr="00B37858">
        <w:rPr>
          <w:rFonts w:ascii="Calibri" w:hAnsi="Calibri" w:cs="Calibri"/>
          <w:color w:val="000000" w:themeColor="text1"/>
          <w:sz w:val="22"/>
          <w:szCs w:val="22"/>
          <w:lang w:val="fr-BE"/>
        </w:rPr>
        <w:t>Université de Montréal</w:t>
      </w:r>
    </w:p>
    <w:p w14:paraId="362DD7B1" w14:textId="7A5F63E8" w:rsidR="00131E1A" w:rsidRPr="00B37858" w:rsidRDefault="00200FB7" w:rsidP="001D1315">
      <w:pPr>
        <w:rPr>
          <w:rFonts w:ascii="Calibri" w:hAnsi="Calibri" w:cs="Calibri"/>
          <w:color w:val="000000" w:themeColor="text1"/>
          <w:sz w:val="22"/>
          <w:szCs w:val="22"/>
          <w:lang w:val="fr-BE"/>
        </w:rPr>
      </w:pPr>
      <w:r w:rsidRPr="00B37858">
        <w:rPr>
          <w:rFonts w:ascii="Calibri" w:hAnsi="Calibri" w:cs="Calibri"/>
          <w:color w:val="000000" w:themeColor="text1"/>
          <w:sz w:val="22"/>
          <w:szCs w:val="22"/>
          <w:lang w:val="fr-BE"/>
        </w:rPr>
        <w:t>Email: i.ribot@umontreal.ca</w:t>
      </w:r>
    </w:p>
    <w:p w14:paraId="1BCBE094" w14:textId="77777777" w:rsidR="00131E1A" w:rsidRPr="00B37858" w:rsidRDefault="00131E1A" w:rsidP="001D1315">
      <w:pPr>
        <w:rPr>
          <w:rFonts w:ascii="Calibri" w:hAnsi="Calibri" w:cs="Calibri"/>
          <w:color w:val="000000" w:themeColor="text1"/>
          <w:sz w:val="22"/>
          <w:szCs w:val="22"/>
          <w:lang w:val="fr-BE"/>
        </w:rPr>
      </w:pPr>
    </w:p>
    <w:p w14:paraId="26E03B14" w14:textId="190253D3"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Mary Prendergast</w:t>
      </w:r>
    </w:p>
    <w:p w14:paraId="034736A6" w14:textId="77777777"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Saint Louis University (Madrid)</w:t>
      </w:r>
    </w:p>
    <w:p w14:paraId="5E08439D" w14:textId="77777777"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Email: mary.prendergast@slu.edu </w:t>
      </w:r>
    </w:p>
    <w:p w14:paraId="7E16B88C" w14:textId="77777777" w:rsidR="001D1315" w:rsidRPr="00084B47" w:rsidRDefault="001D1315" w:rsidP="001D1315">
      <w:pPr>
        <w:rPr>
          <w:rFonts w:ascii="Calibri" w:hAnsi="Calibri" w:cs="Calibri"/>
          <w:color w:val="000000" w:themeColor="text1"/>
          <w:sz w:val="22"/>
          <w:szCs w:val="22"/>
        </w:rPr>
      </w:pPr>
    </w:p>
    <w:p w14:paraId="3956010D" w14:textId="77777777"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David Reich</w:t>
      </w:r>
    </w:p>
    <w:p w14:paraId="33730FCA" w14:textId="77777777"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Harvard Medical School Department of Genetics</w:t>
      </w:r>
    </w:p>
    <w:p w14:paraId="5999CA07" w14:textId="64C1348C"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Email: reich@genetics.med.harvard.edu</w:t>
      </w:r>
    </w:p>
    <w:p w14:paraId="4ADFAC62" w14:textId="77777777" w:rsidR="001D1315" w:rsidRPr="00084B47" w:rsidRDefault="001D1315" w:rsidP="001D1315">
      <w:pPr>
        <w:rPr>
          <w:rFonts w:ascii="Calibri" w:hAnsi="Calibri" w:cs="Calibri"/>
          <w:color w:val="000000" w:themeColor="text1"/>
          <w:sz w:val="22"/>
          <w:szCs w:val="22"/>
        </w:rPr>
      </w:pPr>
    </w:p>
    <w:p w14:paraId="5E0C15E8" w14:textId="77777777" w:rsidR="008A78F1" w:rsidRDefault="008A78F1">
      <w:pPr>
        <w:rPr>
          <w:rFonts w:ascii="Calibri" w:hAnsi="Calibri" w:cs="Calibri"/>
          <w:b/>
          <w:color w:val="000000" w:themeColor="text1"/>
          <w:sz w:val="22"/>
          <w:szCs w:val="22"/>
        </w:rPr>
      </w:pPr>
      <w:r>
        <w:rPr>
          <w:rFonts w:ascii="Calibri" w:hAnsi="Calibri" w:cs="Calibri"/>
          <w:b/>
          <w:color w:val="000000" w:themeColor="text1"/>
          <w:sz w:val="22"/>
          <w:szCs w:val="22"/>
        </w:rPr>
        <w:br w:type="page"/>
      </w:r>
    </w:p>
    <w:p w14:paraId="01E5127B" w14:textId="7C8D914C" w:rsidR="001D1315" w:rsidRPr="00084B47" w:rsidRDefault="001D1315" w:rsidP="001D1315">
      <w:pPr>
        <w:rPr>
          <w:rFonts w:ascii="Calibri" w:hAnsi="Calibri" w:cs="Calibri"/>
          <w:color w:val="000000" w:themeColor="text1"/>
          <w:sz w:val="22"/>
          <w:szCs w:val="22"/>
        </w:rPr>
      </w:pPr>
      <w:r w:rsidRPr="00084B47">
        <w:rPr>
          <w:rFonts w:ascii="Calibri" w:hAnsi="Calibri" w:cs="Calibri"/>
          <w:b/>
          <w:color w:val="000000" w:themeColor="text1"/>
          <w:sz w:val="22"/>
          <w:szCs w:val="22"/>
        </w:rPr>
        <w:lastRenderedPageBreak/>
        <w:t>Images:</w:t>
      </w:r>
    </w:p>
    <w:p w14:paraId="2F28EA09" w14:textId="3206D6D4" w:rsidR="000152EC" w:rsidRPr="00084B47" w:rsidRDefault="00C1227F">
      <w:pPr>
        <w:rPr>
          <w:rFonts w:ascii="Calibri" w:hAnsi="Calibri" w:cs="Calibri"/>
          <w:color w:val="000000" w:themeColor="text1"/>
          <w:sz w:val="22"/>
          <w:szCs w:val="22"/>
        </w:rPr>
      </w:pPr>
      <w:r w:rsidRPr="00C1227F">
        <w:rPr>
          <w:rFonts w:ascii="Calibri" w:hAnsi="Calibri" w:cs="Calibri"/>
          <w:noProof/>
          <w:color w:val="000000" w:themeColor="text1"/>
          <w:sz w:val="22"/>
          <w:szCs w:val="22"/>
        </w:rPr>
        <w:drawing>
          <wp:inline distT="0" distB="0" distL="0" distR="0" wp14:anchorId="0D50D053" wp14:editId="642B0CA4">
            <wp:extent cx="5273040" cy="3515360"/>
            <wp:effectExtent l="0" t="0" r="3810" b="8890"/>
            <wp:docPr id="2" name="Picture 2" descr="C:\Users\Lipson\Documents\Papers\Neandertal\Africa\PRfig1_2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son\Documents\Papers\Neandertal\Africa\PRfig1_2m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040" cy="3515360"/>
                    </a:xfrm>
                    <a:prstGeom prst="rect">
                      <a:avLst/>
                    </a:prstGeom>
                    <a:noFill/>
                    <a:ln>
                      <a:noFill/>
                    </a:ln>
                  </pic:spPr>
                </pic:pic>
              </a:graphicData>
            </a:graphic>
          </wp:inline>
        </w:drawing>
      </w:r>
    </w:p>
    <w:p w14:paraId="4BEDFA4C" w14:textId="77777777" w:rsidR="00D54A84" w:rsidRPr="00084B47" w:rsidRDefault="00D54A84">
      <w:pPr>
        <w:rPr>
          <w:rFonts w:ascii="Calibri" w:hAnsi="Calibri" w:cs="Calibri"/>
          <w:color w:val="000000" w:themeColor="text1"/>
          <w:sz w:val="22"/>
          <w:szCs w:val="22"/>
        </w:rPr>
      </w:pPr>
    </w:p>
    <w:p w14:paraId="4F9549EE" w14:textId="0846D90C" w:rsidR="00D54A84" w:rsidRPr="00084B47" w:rsidRDefault="00D54A84" w:rsidP="00D54A84">
      <w:pPr>
        <w:rPr>
          <w:rFonts w:ascii="Calibri" w:hAnsi="Calibri" w:cs="Calibri"/>
          <w:color w:val="000000" w:themeColor="text1"/>
          <w:sz w:val="22"/>
          <w:szCs w:val="22"/>
        </w:rPr>
      </w:pPr>
      <w:r w:rsidRPr="00084B47">
        <w:rPr>
          <w:rFonts w:ascii="Calibri" w:hAnsi="Calibri" w:cs="Calibri"/>
          <w:b/>
          <w:bCs/>
          <w:color w:val="000000" w:themeColor="text1"/>
          <w:sz w:val="22"/>
          <w:szCs w:val="22"/>
        </w:rPr>
        <w:t>Image 1:</w:t>
      </w:r>
      <w:r w:rsidRPr="00084B47">
        <w:rPr>
          <w:rFonts w:ascii="Calibri" w:hAnsi="Calibri" w:cs="Calibri"/>
          <w:color w:val="000000" w:themeColor="text1"/>
          <w:sz w:val="22"/>
          <w:szCs w:val="22"/>
        </w:rPr>
        <w:t xml:space="preserve"> Excavation of a double burial at Shum Laka </w:t>
      </w:r>
      <w:r w:rsidR="005C3E13" w:rsidRPr="00084B47">
        <w:rPr>
          <w:rFonts w:ascii="Calibri" w:hAnsi="Calibri" w:cs="Calibri"/>
          <w:color w:val="000000" w:themeColor="text1"/>
          <w:sz w:val="22"/>
          <w:szCs w:val="22"/>
        </w:rPr>
        <w:t>R</w:t>
      </w:r>
      <w:r w:rsidRPr="00084B47">
        <w:rPr>
          <w:rFonts w:ascii="Calibri" w:hAnsi="Calibri" w:cs="Calibri"/>
          <w:color w:val="000000" w:themeColor="text1"/>
          <w:sz w:val="22"/>
          <w:szCs w:val="22"/>
        </w:rPr>
        <w:t xml:space="preserve">ockshelter in Cameroon, containing the remains of two boys who lived ~8000 years ago and who were genetically from the same family. Ancient DNA reveals that these two individuals and another pair of children buried five millennia later at Shum Laka were from a stable population that was then almost completely </w:t>
      </w:r>
      <w:r w:rsidR="00022505">
        <w:rPr>
          <w:rFonts w:ascii="Calibri" w:hAnsi="Calibri" w:cs="Calibri"/>
          <w:color w:val="000000" w:themeColor="text1"/>
          <w:sz w:val="22"/>
          <w:szCs w:val="22"/>
        </w:rPr>
        <w:t>replaced</w:t>
      </w:r>
      <w:r w:rsidR="00022505" w:rsidRPr="00084B47">
        <w:rPr>
          <w:rFonts w:ascii="Calibri" w:hAnsi="Calibri" w:cs="Calibri"/>
          <w:color w:val="000000" w:themeColor="text1"/>
          <w:sz w:val="22"/>
          <w:szCs w:val="22"/>
        </w:rPr>
        <w:t xml:space="preserve"> </w:t>
      </w:r>
      <w:r w:rsidRPr="00084B47">
        <w:rPr>
          <w:rFonts w:ascii="Calibri" w:hAnsi="Calibri" w:cs="Calibri"/>
          <w:color w:val="000000" w:themeColor="text1"/>
          <w:sz w:val="22"/>
          <w:szCs w:val="22"/>
        </w:rPr>
        <w:t>by the very different populations living in Cameroon today (photo by Isabelle Ribot, January 1994).</w:t>
      </w:r>
    </w:p>
    <w:p w14:paraId="03320276" w14:textId="309513BA" w:rsidR="00D54A84" w:rsidRPr="00084B47" w:rsidRDefault="00D54A84" w:rsidP="00D54A84">
      <w:pPr>
        <w:rPr>
          <w:rFonts w:ascii="Calibri" w:hAnsi="Calibri" w:cs="Calibri"/>
          <w:color w:val="000000" w:themeColor="text1"/>
          <w:sz w:val="22"/>
          <w:szCs w:val="22"/>
        </w:rPr>
      </w:pPr>
    </w:p>
    <w:p w14:paraId="62229C83" w14:textId="1CE7ABC5" w:rsidR="00D54A84" w:rsidRPr="00084B47" w:rsidRDefault="005417A1" w:rsidP="00D54A84">
      <w:pPr>
        <w:rPr>
          <w:rFonts w:ascii="Calibri" w:hAnsi="Calibri" w:cs="Calibri"/>
          <w:color w:val="000000" w:themeColor="text1"/>
          <w:sz w:val="22"/>
          <w:szCs w:val="22"/>
        </w:rPr>
      </w:pPr>
      <w:r>
        <w:rPr>
          <w:noProof/>
        </w:rPr>
        <w:lastRenderedPageBreak/>
        <w:drawing>
          <wp:inline distT="0" distB="0" distL="0" distR="0" wp14:anchorId="7EB568BF" wp14:editId="108072D5">
            <wp:extent cx="5181600" cy="3517900"/>
            <wp:effectExtent l="0" t="0" r="0" b="0"/>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m laka de maret 850.png"/>
                    <pic:cNvPicPr/>
                  </pic:nvPicPr>
                  <pic:blipFill>
                    <a:blip r:embed="rId6">
                      <a:extLst>
                        <a:ext uri="{28A0092B-C50C-407E-A947-70E740481C1C}">
                          <a14:useLocalDpi xmlns:a14="http://schemas.microsoft.com/office/drawing/2010/main" val="0"/>
                        </a:ext>
                      </a:extLst>
                    </a:blip>
                    <a:stretch>
                      <a:fillRect/>
                    </a:stretch>
                  </pic:blipFill>
                  <pic:spPr>
                    <a:xfrm>
                      <a:off x="0" y="0"/>
                      <a:ext cx="5181600" cy="3517900"/>
                    </a:xfrm>
                    <a:prstGeom prst="rect">
                      <a:avLst/>
                    </a:prstGeom>
                  </pic:spPr>
                </pic:pic>
              </a:graphicData>
            </a:graphic>
          </wp:inline>
        </w:drawing>
      </w:r>
    </w:p>
    <w:p w14:paraId="485FC8B3" w14:textId="77777777" w:rsidR="006E1CFD" w:rsidRPr="00084B47" w:rsidRDefault="006E1CFD" w:rsidP="00D54A84">
      <w:pPr>
        <w:rPr>
          <w:rFonts w:ascii="Calibri" w:hAnsi="Calibri" w:cs="Calibri"/>
          <w:color w:val="000000" w:themeColor="text1"/>
          <w:sz w:val="22"/>
          <w:szCs w:val="22"/>
        </w:rPr>
      </w:pPr>
    </w:p>
    <w:p w14:paraId="10B8D7F2" w14:textId="329F0D9D" w:rsidR="00D54A84" w:rsidRPr="00084B47" w:rsidRDefault="00D54A84" w:rsidP="00D54A84">
      <w:pPr>
        <w:rPr>
          <w:rFonts w:ascii="Calibri" w:hAnsi="Calibri" w:cs="Calibri"/>
          <w:color w:val="000000" w:themeColor="text1"/>
          <w:sz w:val="22"/>
          <w:szCs w:val="22"/>
        </w:rPr>
      </w:pPr>
      <w:r w:rsidRPr="007A127F">
        <w:rPr>
          <w:rFonts w:ascii="Calibri" w:hAnsi="Calibri" w:cs="Calibri"/>
          <w:b/>
          <w:bCs/>
          <w:color w:val="000000" w:themeColor="text1"/>
          <w:sz w:val="22"/>
          <w:szCs w:val="22"/>
        </w:rPr>
        <w:t>Image 2</w:t>
      </w:r>
      <w:r w:rsidRPr="00084B47">
        <w:rPr>
          <w:rFonts w:ascii="Calibri" w:hAnsi="Calibri" w:cs="Calibri"/>
          <w:color w:val="000000" w:themeColor="text1"/>
          <w:sz w:val="22"/>
          <w:szCs w:val="22"/>
        </w:rPr>
        <w:t xml:space="preserve">: General view of the excavation of </w:t>
      </w:r>
      <w:r w:rsidR="005C3E13" w:rsidRPr="00084B47">
        <w:rPr>
          <w:rFonts w:ascii="Calibri" w:hAnsi="Calibri" w:cs="Calibri"/>
          <w:color w:val="000000" w:themeColor="text1"/>
          <w:sz w:val="22"/>
          <w:szCs w:val="22"/>
        </w:rPr>
        <w:t>Shum Laka Rockshelter in Cameroon</w:t>
      </w:r>
      <w:r w:rsidRPr="00084B47">
        <w:rPr>
          <w:rFonts w:ascii="Calibri" w:hAnsi="Calibri" w:cs="Calibri"/>
          <w:color w:val="000000" w:themeColor="text1"/>
          <w:sz w:val="22"/>
          <w:szCs w:val="22"/>
        </w:rPr>
        <w:t>. This site was home to a human population that lived in the region for at least five millennia and bore little genetic relatedness to the people who live in the region today. Analysis of whole</w:t>
      </w:r>
      <w:r w:rsidR="00022505">
        <w:rPr>
          <w:rFonts w:ascii="Calibri" w:hAnsi="Calibri" w:cs="Calibri"/>
          <w:color w:val="000000" w:themeColor="text1"/>
          <w:sz w:val="22"/>
          <w:szCs w:val="22"/>
        </w:rPr>
        <w:t>-</w:t>
      </w:r>
      <w:r w:rsidRPr="00084B47">
        <w:rPr>
          <w:rFonts w:ascii="Calibri" w:hAnsi="Calibri" w:cs="Calibri"/>
          <w:color w:val="000000" w:themeColor="text1"/>
          <w:sz w:val="22"/>
          <w:szCs w:val="22"/>
        </w:rPr>
        <w:t xml:space="preserve">genome ancient DNA data from </w:t>
      </w:r>
      <w:r w:rsidR="00022505">
        <w:rPr>
          <w:rFonts w:ascii="Calibri" w:hAnsi="Calibri" w:cs="Calibri"/>
          <w:color w:val="000000" w:themeColor="text1"/>
          <w:sz w:val="22"/>
          <w:szCs w:val="22"/>
        </w:rPr>
        <w:t>four</w:t>
      </w:r>
      <w:r w:rsidR="00022505" w:rsidRPr="00084B47">
        <w:rPr>
          <w:rFonts w:ascii="Calibri" w:hAnsi="Calibri" w:cs="Calibri"/>
          <w:color w:val="000000" w:themeColor="text1"/>
          <w:sz w:val="22"/>
          <w:szCs w:val="22"/>
        </w:rPr>
        <w:t xml:space="preserve"> </w:t>
      </w:r>
      <w:r w:rsidRPr="00084B47">
        <w:rPr>
          <w:rFonts w:ascii="Calibri" w:hAnsi="Calibri" w:cs="Calibri"/>
          <w:color w:val="000000" w:themeColor="text1"/>
          <w:sz w:val="22"/>
          <w:szCs w:val="22"/>
        </w:rPr>
        <w:t xml:space="preserve">people who lived at this site provided insights into </w:t>
      </w:r>
      <w:r w:rsidR="00022505">
        <w:rPr>
          <w:rFonts w:ascii="Calibri" w:hAnsi="Calibri" w:cs="Calibri"/>
          <w:color w:val="000000" w:themeColor="text1"/>
          <w:sz w:val="22"/>
          <w:szCs w:val="22"/>
        </w:rPr>
        <w:t xml:space="preserve">the relationships among </w:t>
      </w:r>
      <w:r w:rsidRPr="00084B47">
        <w:rPr>
          <w:rFonts w:ascii="Calibri" w:hAnsi="Calibri" w:cs="Calibri"/>
          <w:color w:val="000000" w:themeColor="text1"/>
          <w:sz w:val="22"/>
          <w:szCs w:val="22"/>
        </w:rPr>
        <w:t>several early-branching African human lineages (photo by Pierre de Maret, January 1994).</w:t>
      </w:r>
    </w:p>
    <w:sectPr w:rsidR="00D54A84" w:rsidRPr="00084B47" w:rsidSect="00A759D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3764"/>
    <w:multiLevelType w:val="multilevel"/>
    <w:tmpl w:val="8DD6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395B68"/>
    <w:multiLevelType w:val="multilevel"/>
    <w:tmpl w:val="F140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B10BB"/>
    <w:multiLevelType w:val="hybridMultilevel"/>
    <w:tmpl w:val="6B26020E"/>
    <w:lvl w:ilvl="0" w:tplc="04090001">
      <w:start w:val="1"/>
      <w:numFmt w:val="bullet"/>
      <w:lvlText w:val=""/>
      <w:lvlJc w:val="left"/>
      <w:pPr>
        <w:ind w:left="720" w:hanging="360"/>
      </w:pPr>
      <w:rPr>
        <w:rFonts w:ascii="Symbol" w:hAnsi="Symbol" w:hint="default"/>
      </w:rPr>
    </w:lvl>
    <w:lvl w:ilvl="1" w:tplc="1CE875AE">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126873"/>
    <w:multiLevelType w:val="hybridMultilevel"/>
    <w:tmpl w:val="954E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B92"/>
    <w:rsid w:val="00000347"/>
    <w:rsid w:val="000006F5"/>
    <w:rsid w:val="00000AFC"/>
    <w:rsid w:val="00000E96"/>
    <w:rsid w:val="000046DF"/>
    <w:rsid w:val="000072A6"/>
    <w:rsid w:val="000113E9"/>
    <w:rsid w:val="0001503A"/>
    <w:rsid w:val="000152EC"/>
    <w:rsid w:val="00022505"/>
    <w:rsid w:val="00023652"/>
    <w:rsid w:val="00027759"/>
    <w:rsid w:val="00027ADD"/>
    <w:rsid w:val="00027C13"/>
    <w:rsid w:val="00027C55"/>
    <w:rsid w:val="000331BB"/>
    <w:rsid w:val="00034A5C"/>
    <w:rsid w:val="000362E3"/>
    <w:rsid w:val="000442FE"/>
    <w:rsid w:val="00044F00"/>
    <w:rsid w:val="00065B11"/>
    <w:rsid w:val="00065F14"/>
    <w:rsid w:val="00070059"/>
    <w:rsid w:val="00075000"/>
    <w:rsid w:val="000758FD"/>
    <w:rsid w:val="0007619F"/>
    <w:rsid w:val="000803EC"/>
    <w:rsid w:val="0008162B"/>
    <w:rsid w:val="000845CF"/>
    <w:rsid w:val="00084B47"/>
    <w:rsid w:val="00086103"/>
    <w:rsid w:val="00086B9B"/>
    <w:rsid w:val="000928A0"/>
    <w:rsid w:val="000A1613"/>
    <w:rsid w:val="000A2A18"/>
    <w:rsid w:val="000A32F9"/>
    <w:rsid w:val="000A3BA8"/>
    <w:rsid w:val="000A4DB5"/>
    <w:rsid w:val="000A66B5"/>
    <w:rsid w:val="000A75C5"/>
    <w:rsid w:val="000B4BA9"/>
    <w:rsid w:val="000B6113"/>
    <w:rsid w:val="000C6BB1"/>
    <w:rsid w:val="000D3C9D"/>
    <w:rsid w:val="000D5C2C"/>
    <w:rsid w:val="000D7E83"/>
    <w:rsid w:val="000E0EDB"/>
    <w:rsid w:val="000E2289"/>
    <w:rsid w:val="000E3839"/>
    <w:rsid w:val="000F0999"/>
    <w:rsid w:val="000F1A17"/>
    <w:rsid w:val="000F1A55"/>
    <w:rsid w:val="000F247C"/>
    <w:rsid w:val="000F3272"/>
    <w:rsid w:val="000F3521"/>
    <w:rsid w:val="000F4F0A"/>
    <w:rsid w:val="000F6F2C"/>
    <w:rsid w:val="000F6FEB"/>
    <w:rsid w:val="000F7490"/>
    <w:rsid w:val="00100DF9"/>
    <w:rsid w:val="00101B21"/>
    <w:rsid w:val="00103144"/>
    <w:rsid w:val="00104D10"/>
    <w:rsid w:val="0010509C"/>
    <w:rsid w:val="001105C8"/>
    <w:rsid w:val="00112629"/>
    <w:rsid w:val="00114191"/>
    <w:rsid w:val="0011428C"/>
    <w:rsid w:val="00114770"/>
    <w:rsid w:val="00120021"/>
    <w:rsid w:val="0012117B"/>
    <w:rsid w:val="001245FC"/>
    <w:rsid w:val="00124919"/>
    <w:rsid w:val="001250FC"/>
    <w:rsid w:val="00131E1A"/>
    <w:rsid w:val="001379CE"/>
    <w:rsid w:val="001431CF"/>
    <w:rsid w:val="0014348E"/>
    <w:rsid w:val="00143F18"/>
    <w:rsid w:val="00151B42"/>
    <w:rsid w:val="00155808"/>
    <w:rsid w:val="0015612B"/>
    <w:rsid w:val="00157DAD"/>
    <w:rsid w:val="00162187"/>
    <w:rsid w:val="00164ED8"/>
    <w:rsid w:val="0016614F"/>
    <w:rsid w:val="00171AC1"/>
    <w:rsid w:val="00173CEF"/>
    <w:rsid w:val="00173E70"/>
    <w:rsid w:val="00175398"/>
    <w:rsid w:val="00176A97"/>
    <w:rsid w:val="00183DDC"/>
    <w:rsid w:val="00185DE8"/>
    <w:rsid w:val="00186644"/>
    <w:rsid w:val="00193D58"/>
    <w:rsid w:val="00195607"/>
    <w:rsid w:val="00195DED"/>
    <w:rsid w:val="00197F5D"/>
    <w:rsid w:val="001A145B"/>
    <w:rsid w:val="001A3679"/>
    <w:rsid w:val="001A39A4"/>
    <w:rsid w:val="001A5888"/>
    <w:rsid w:val="001A6156"/>
    <w:rsid w:val="001B683D"/>
    <w:rsid w:val="001C1022"/>
    <w:rsid w:val="001C1F0F"/>
    <w:rsid w:val="001C343D"/>
    <w:rsid w:val="001C4656"/>
    <w:rsid w:val="001C5553"/>
    <w:rsid w:val="001C783C"/>
    <w:rsid w:val="001D0542"/>
    <w:rsid w:val="001D0D3D"/>
    <w:rsid w:val="001D1315"/>
    <w:rsid w:val="001D40B0"/>
    <w:rsid w:val="001E0251"/>
    <w:rsid w:val="001E42B8"/>
    <w:rsid w:val="001F0E2E"/>
    <w:rsid w:val="001F137D"/>
    <w:rsid w:val="001F1C2B"/>
    <w:rsid w:val="001F59AA"/>
    <w:rsid w:val="00200FB7"/>
    <w:rsid w:val="0020345D"/>
    <w:rsid w:val="0020619C"/>
    <w:rsid w:val="00206867"/>
    <w:rsid w:val="00207A35"/>
    <w:rsid w:val="0021180A"/>
    <w:rsid w:val="002146C4"/>
    <w:rsid w:val="00216526"/>
    <w:rsid w:val="00216D15"/>
    <w:rsid w:val="00223481"/>
    <w:rsid w:val="002256F9"/>
    <w:rsid w:val="00234B43"/>
    <w:rsid w:val="00235418"/>
    <w:rsid w:val="0023707C"/>
    <w:rsid w:val="00240167"/>
    <w:rsid w:val="00244A6D"/>
    <w:rsid w:val="002455EB"/>
    <w:rsid w:val="002461B1"/>
    <w:rsid w:val="00247166"/>
    <w:rsid w:val="0025195C"/>
    <w:rsid w:val="00252C4A"/>
    <w:rsid w:val="00253805"/>
    <w:rsid w:val="00260A2F"/>
    <w:rsid w:val="00267AC9"/>
    <w:rsid w:val="002726FD"/>
    <w:rsid w:val="0027387A"/>
    <w:rsid w:val="00274083"/>
    <w:rsid w:val="002752F0"/>
    <w:rsid w:val="002810DA"/>
    <w:rsid w:val="0028216C"/>
    <w:rsid w:val="00283825"/>
    <w:rsid w:val="002875BF"/>
    <w:rsid w:val="002910C7"/>
    <w:rsid w:val="002937FF"/>
    <w:rsid w:val="00297461"/>
    <w:rsid w:val="002A3F47"/>
    <w:rsid w:val="002A78CB"/>
    <w:rsid w:val="002B4236"/>
    <w:rsid w:val="002C0FAF"/>
    <w:rsid w:val="002C75C3"/>
    <w:rsid w:val="002C7B5F"/>
    <w:rsid w:val="002D2B56"/>
    <w:rsid w:val="002E1156"/>
    <w:rsid w:val="002F1749"/>
    <w:rsid w:val="002F5265"/>
    <w:rsid w:val="00300919"/>
    <w:rsid w:val="003026EA"/>
    <w:rsid w:val="003046FB"/>
    <w:rsid w:val="00304A79"/>
    <w:rsid w:val="00305E73"/>
    <w:rsid w:val="00313142"/>
    <w:rsid w:val="0031593A"/>
    <w:rsid w:val="00316CE5"/>
    <w:rsid w:val="00321718"/>
    <w:rsid w:val="0032323E"/>
    <w:rsid w:val="00325826"/>
    <w:rsid w:val="00327576"/>
    <w:rsid w:val="00327C8D"/>
    <w:rsid w:val="00330449"/>
    <w:rsid w:val="003372DF"/>
    <w:rsid w:val="00344332"/>
    <w:rsid w:val="00347B7B"/>
    <w:rsid w:val="003501EE"/>
    <w:rsid w:val="00351214"/>
    <w:rsid w:val="0035135F"/>
    <w:rsid w:val="00354B94"/>
    <w:rsid w:val="00357A96"/>
    <w:rsid w:val="00364ABC"/>
    <w:rsid w:val="003658CE"/>
    <w:rsid w:val="003667C3"/>
    <w:rsid w:val="00372A7E"/>
    <w:rsid w:val="003749DF"/>
    <w:rsid w:val="00380087"/>
    <w:rsid w:val="00384380"/>
    <w:rsid w:val="003907B1"/>
    <w:rsid w:val="00393B07"/>
    <w:rsid w:val="00394173"/>
    <w:rsid w:val="00396E7C"/>
    <w:rsid w:val="003A0602"/>
    <w:rsid w:val="003A12C0"/>
    <w:rsid w:val="003B03AA"/>
    <w:rsid w:val="003D4173"/>
    <w:rsid w:val="003D5411"/>
    <w:rsid w:val="003D76AB"/>
    <w:rsid w:val="003E03B6"/>
    <w:rsid w:val="003E4CE2"/>
    <w:rsid w:val="003E6C34"/>
    <w:rsid w:val="003F045D"/>
    <w:rsid w:val="003F562B"/>
    <w:rsid w:val="003F6165"/>
    <w:rsid w:val="003F6855"/>
    <w:rsid w:val="00404A12"/>
    <w:rsid w:val="004103C9"/>
    <w:rsid w:val="00413E63"/>
    <w:rsid w:val="00414DFF"/>
    <w:rsid w:val="00416710"/>
    <w:rsid w:val="00416B68"/>
    <w:rsid w:val="00420664"/>
    <w:rsid w:val="00420C87"/>
    <w:rsid w:val="00421AA5"/>
    <w:rsid w:val="00423CE6"/>
    <w:rsid w:val="00424BF7"/>
    <w:rsid w:val="0043176E"/>
    <w:rsid w:val="00432A10"/>
    <w:rsid w:val="00432E5B"/>
    <w:rsid w:val="00433C30"/>
    <w:rsid w:val="00437F83"/>
    <w:rsid w:val="00442129"/>
    <w:rsid w:val="004435F9"/>
    <w:rsid w:val="00444A20"/>
    <w:rsid w:val="00445E24"/>
    <w:rsid w:val="004463CD"/>
    <w:rsid w:val="0045702E"/>
    <w:rsid w:val="00461C7E"/>
    <w:rsid w:val="00464023"/>
    <w:rsid w:val="00464B33"/>
    <w:rsid w:val="0046560A"/>
    <w:rsid w:val="0046703F"/>
    <w:rsid w:val="004670DF"/>
    <w:rsid w:val="00470E73"/>
    <w:rsid w:val="00472B37"/>
    <w:rsid w:val="00474BEF"/>
    <w:rsid w:val="00477C47"/>
    <w:rsid w:val="00485C01"/>
    <w:rsid w:val="00485D45"/>
    <w:rsid w:val="00492A27"/>
    <w:rsid w:val="00496762"/>
    <w:rsid w:val="004A1726"/>
    <w:rsid w:val="004A47CA"/>
    <w:rsid w:val="004A548D"/>
    <w:rsid w:val="004B17E6"/>
    <w:rsid w:val="004B367E"/>
    <w:rsid w:val="004B47F2"/>
    <w:rsid w:val="004C05CE"/>
    <w:rsid w:val="004C10A6"/>
    <w:rsid w:val="004C53B0"/>
    <w:rsid w:val="004C74E1"/>
    <w:rsid w:val="004D368A"/>
    <w:rsid w:val="004D380A"/>
    <w:rsid w:val="004D3B87"/>
    <w:rsid w:val="004D59FA"/>
    <w:rsid w:val="004D6F0A"/>
    <w:rsid w:val="004D7C5F"/>
    <w:rsid w:val="004F007C"/>
    <w:rsid w:val="004F0A55"/>
    <w:rsid w:val="004F13DF"/>
    <w:rsid w:val="005018E6"/>
    <w:rsid w:val="00504316"/>
    <w:rsid w:val="00507EC0"/>
    <w:rsid w:val="005103CD"/>
    <w:rsid w:val="00510AA4"/>
    <w:rsid w:val="0051110D"/>
    <w:rsid w:val="00514DAC"/>
    <w:rsid w:val="0052444A"/>
    <w:rsid w:val="005417A1"/>
    <w:rsid w:val="0054186B"/>
    <w:rsid w:val="005543B7"/>
    <w:rsid w:val="00554840"/>
    <w:rsid w:val="00556151"/>
    <w:rsid w:val="00556D3D"/>
    <w:rsid w:val="00561876"/>
    <w:rsid w:val="00564745"/>
    <w:rsid w:val="00564DC5"/>
    <w:rsid w:val="0057741B"/>
    <w:rsid w:val="00585F48"/>
    <w:rsid w:val="00590C54"/>
    <w:rsid w:val="0059199C"/>
    <w:rsid w:val="00593999"/>
    <w:rsid w:val="005A0180"/>
    <w:rsid w:val="005A5A21"/>
    <w:rsid w:val="005A6504"/>
    <w:rsid w:val="005B2395"/>
    <w:rsid w:val="005B2912"/>
    <w:rsid w:val="005B4DFC"/>
    <w:rsid w:val="005C0DF9"/>
    <w:rsid w:val="005C2131"/>
    <w:rsid w:val="005C228E"/>
    <w:rsid w:val="005C28CE"/>
    <w:rsid w:val="005C2DE9"/>
    <w:rsid w:val="005C3E13"/>
    <w:rsid w:val="005C608D"/>
    <w:rsid w:val="005C6A3D"/>
    <w:rsid w:val="005D0D35"/>
    <w:rsid w:val="005E0C83"/>
    <w:rsid w:val="005E4694"/>
    <w:rsid w:val="005F028C"/>
    <w:rsid w:val="0060374C"/>
    <w:rsid w:val="006048C9"/>
    <w:rsid w:val="006050C5"/>
    <w:rsid w:val="006066AF"/>
    <w:rsid w:val="00612361"/>
    <w:rsid w:val="0062157F"/>
    <w:rsid w:val="00625BC8"/>
    <w:rsid w:val="00626053"/>
    <w:rsid w:val="006261A8"/>
    <w:rsid w:val="006267F5"/>
    <w:rsid w:val="00637D29"/>
    <w:rsid w:val="00640119"/>
    <w:rsid w:val="0064426E"/>
    <w:rsid w:val="00646751"/>
    <w:rsid w:val="00646EC0"/>
    <w:rsid w:val="00650167"/>
    <w:rsid w:val="00650B92"/>
    <w:rsid w:val="00650E9A"/>
    <w:rsid w:val="0065160C"/>
    <w:rsid w:val="00653CA6"/>
    <w:rsid w:val="006616E7"/>
    <w:rsid w:val="00663894"/>
    <w:rsid w:val="006647E1"/>
    <w:rsid w:val="00667BD8"/>
    <w:rsid w:val="00671A3C"/>
    <w:rsid w:val="00673E46"/>
    <w:rsid w:val="00680E06"/>
    <w:rsid w:val="006921A9"/>
    <w:rsid w:val="006935B2"/>
    <w:rsid w:val="006B240E"/>
    <w:rsid w:val="006B39A9"/>
    <w:rsid w:val="006C4B44"/>
    <w:rsid w:val="006C5E3C"/>
    <w:rsid w:val="006D37C0"/>
    <w:rsid w:val="006E1CFD"/>
    <w:rsid w:val="006E1F0D"/>
    <w:rsid w:val="006E3FD6"/>
    <w:rsid w:val="006F0D8D"/>
    <w:rsid w:val="00703B92"/>
    <w:rsid w:val="00703E40"/>
    <w:rsid w:val="00705741"/>
    <w:rsid w:val="007070D1"/>
    <w:rsid w:val="00707DDA"/>
    <w:rsid w:val="00710690"/>
    <w:rsid w:val="00710F1F"/>
    <w:rsid w:val="0071249C"/>
    <w:rsid w:val="00712655"/>
    <w:rsid w:val="00712F8A"/>
    <w:rsid w:val="00721EA5"/>
    <w:rsid w:val="00723BD2"/>
    <w:rsid w:val="00724E30"/>
    <w:rsid w:val="0072717F"/>
    <w:rsid w:val="00730EE5"/>
    <w:rsid w:val="00733BB6"/>
    <w:rsid w:val="00735351"/>
    <w:rsid w:val="00736722"/>
    <w:rsid w:val="00741FD0"/>
    <w:rsid w:val="007423BA"/>
    <w:rsid w:val="00754945"/>
    <w:rsid w:val="00756FB3"/>
    <w:rsid w:val="00757403"/>
    <w:rsid w:val="007605F1"/>
    <w:rsid w:val="00765F16"/>
    <w:rsid w:val="00770C3B"/>
    <w:rsid w:val="00775099"/>
    <w:rsid w:val="007816F5"/>
    <w:rsid w:val="007871CC"/>
    <w:rsid w:val="00792AFB"/>
    <w:rsid w:val="00793EC6"/>
    <w:rsid w:val="007A127F"/>
    <w:rsid w:val="007A1788"/>
    <w:rsid w:val="007A4D6B"/>
    <w:rsid w:val="007A51D1"/>
    <w:rsid w:val="007A6C26"/>
    <w:rsid w:val="007B025A"/>
    <w:rsid w:val="007B0338"/>
    <w:rsid w:val="007B09F4"/>
    <w:rsid w:val="007B1EA2"/>
    <w:rsid w:val="007B256B"/>
    <w:rsid w:val="007B2ECC"/>
    <w:rsid w:val="007C171D"/>
    <w:rsid w:val="007C34CC"/>
    <w:rsid w:val="007C4220"/>
    <w:rsid w:val="007C6208"/>
    <w:rsid w:val="007C6F13"/>
    <w:rsid w:val="007D1741"/>
    <w:rsid w:val="007D26C1"/>
    <w:rsid w:val="007D2D4B"/>
    <w:rsid w:val="007D496E"/>
    <w:rsid w:val="007D4F45"/>
    <w:rsid w:val="007D7293"/>
    <w:rsid w:val="007E0BB4"/>
    <w:rsid w:val="007E11E0"/>
    <w:rsid w:val="007E1FDF"/>
    <w:rsid w:val="007E34A1"/>
    <w:rsid w:val="007E4F38"/>
    <w:rsid w:val="007E6DBE"/>
    <w:rsid w:val="007F0985"/>
    <w:rsid w:val="007F5459"/>
    <w:rsid w:val="007F62E3"/>
    <w:rsid w:val="00803BFD"/>
    <w:rsid w:val="00804C8C"/>
    <w:rsid w:val="008051D3"/>
    <w:rsid w:val="00806AF7"/>
    <w:rsid w:val="00814173"/>
    <w:rsid w:val="00815A3F"/>
    <w:rsid w:val="008164E4"/>
    <w:rsid w:val="00817D62"/>
    <w:rsid w:val="008204A7"/>
    <w:rsid w:val="00821C72"/>
    <w:rsid w:val="00821F32"/>
    <w:rsid w:val="0082363A"/>
    <w:rsid w:val="0082480F"/>
    <w:rsid w:val="0082650B"/>
    <w:rsid w:val="00832588"/>
    <w:rsid w:val="008442B4"/>
    <w:rsid w:val="00846F42"/>
    <w:rsid w:val="008504CC"/>
    <w:rsid w:val="0085175A"/>
    <w:rsid w:val="00851D86"/>
    <w:rsid w:val="00854E11"/>
    <w:rsid w:val="00854EA1"/>
    <w:rsid w:val="00855975"/>
    <w:rsid w:val="0085749B"/>
    <w:rsid w:val="00862768"/>
    <w:rsid w:val="0086307F"/>
    <w:rsid w:val="00863928"/>
    <w:rsid w:val="00870F67"/>
    <w:rsid w:val="00880905"/>
    <w:rsid w:val="00884BEC"/>
    <w:rsid w:val="00886928"/>
    <w:rsid w:val="00887A46"/>
    <w:rsid w:val="00891714"/>
    <w:rsid w:val="00893509"/>
    <w:rsid w:val="008A65A0"/>
    <w:rsid w:val="008A78F1"/>
    <w:rsid w:val="008B078B"/>
    <w:rsid w:val="008B1427"/>
    <w:rsid w:val="008B144F"/>
    <w:rsid w:val="008B6221"/>
    <w:rsid w:val="008B737A"/>
    <w:rsid w:val="008C471A"/>
    <w:rsid w:val="008D0E6A"/>
    <w:rsid w:val="008D0F8D"/>
    <w:rsid w:val="008D2CBE"/>
    <w:rsid w:val="008D5D0B"/>
    <w:rsid w:val="008D689E"/>
    <w:rsid w:val="008D6935"/>
    <w:rsid w:val="008D77EB"/>
    <w:rsid w:val="008E146F"/>
    <w:rsid w:val="008E1A5C"/>
    <w:rsid w:val="008E76DF"/>
    <w:rsid w:val="008F0E0C"/>
    <w:rsid w:val="008F6BF1"/>
    <w:rsid w:val="0090139C"/>
    <w:rsid w:val="00904C93"/>
    <w:rsid w:val="00911400"/>
    <w:rsid w:val="009126B2"/>
    <w:rsid w:val="009171DC"/>
    <w:rsid w:val="00923AF9"/>
    <w:rsid w:val="00925F0D"/>
    <w:rsid w:val="00933873"/>
    <w:rsid w:val="00933925"/>
    <w:rsid w:val="00934D3E"/>
    <w:rsid w:val="00935D0E"/>
    <w:rsid w:val="00936337"/>
    <w:rsid w:val="00937997"/>
    <w:rsid w:val="00941FE8"/>
    <w:rsid w:val="00942E9E"/>
    <w:rsid w:val="009459D0"/>
    <w:rsid w:val="009503C2"/>
    <w:rsid w:val="0095277C"/>
    <w:rsid w:val="00955706"/>
    <w:rsid w:val="00956B2E"/>
    <w:rsid w:val="00962079"/>
    <w:rsid w:val="00963183"/>
    <w:rsid w:val="00966C3F"/>
    <w:rsid w:val="00970592"/>
    <w:rsid w:val="0097128B"/>
    <w:rsid w:val="00971406"/>
    <w:rsid w:val="00980EEC"/>
    <w:rsid w:val="009858FA"/>
    <w:rsid w:val="00985EF2"/>
    <w:rsid w:val="009879F3"/>
    <w:rsid w:val="00994852"/>
    <w:rsid w:val="00995F7E"/>
    <w:rsid w:val="009979EE"/>
    <w:rsid w:val="009A70A0"/>
    <w:rsid w:val="009B2313"/>
    <w:rsid w:val="009C55A7"/>
    <w:rsid w:val="009C7A40"/>
    <w:rsid w:val="009D31A9"/>
    <w:rsid w:val="009D7832"/>
    <w:rsid w:val="009E2415"/>
    <w:rsid w:val="009E3C27"/>
    <w:rsid w:val="009E4F71"/>
    <w:rsid w:val="009F01B3"/>
    <w:rsid w:val="009F4619"/>
    <w:rsid w:val="009F7164"/>
    <w:rsid w:val="009F7340"/>
    <w:rsid w:val="00A01EFD"/>
    <w:rsid w:val="00A04B35"/>
    <w:rsid w:val="00A06605"/>
    <w:rsid w:val="00A07C43"/>
    <w:rsid w:val="00A13CA1"/>
    <w:rsid w:val="00A141A9"/>
    <w:rsid w:val="00A1444D"/>
    <w:rsid w:val="00A145F5"/>
    <w:rsid w:val="00A1477D"/>
    <w:rsid w:val="00A15D0E"/>
    <w:rsid w:val="00A25D15"/>
    <w:rsid w:val="00A30090"/>
    <w:rsid w:val="00A31155"/>
    <w:rsid w:val="00A31162"/>
    <w:rsid w:val="00A33DF0"/>
    <w:rsid w:val="00A35C07"/>
    <w:rsid w:val="00A36EA3"/>
    <w:rsid w:val="00A441B4"/>
    <w:rsid w:val="00A44CB8"/>
    <w:rsid w:val="00A47015"/>
    <w:rsid w:val="00A47C0B"/>
    <w:rsid w:val="00A529D6"/>
    <w:rsid w:val="00A54D80"/>
    <w:rsid w:val="00A5779C"/>
    <w:rsid w:val="00A650BB"/>
    <w:rsid w:val="00A70546"/>
    <w:rsid w:val="00A759D0"/>
    <w:rsid w:val="00A7660E"/>
    <w:rsid w:val="00A76B97"/>
    <w:rsid w:val="00A8140A"/>
    <w:rsid w:val="00A83572"/>
    <w:rsid w:val="00A85346"/>
    <w:rsid w:val="00A86DA6"/>
    <w:rsid w:val="00A870C9"/>
    <w:rsid w:val="00A9405B"/>
    <w:rsid w:val="00A94964"/>
    <w:rsid w:val="00A973A9"/>
    <w:rsid w:val="00AA1F31"/>
    <w:rsid w:val="00AA2039"/>
    <w:rsid w:val="00AA6532"/>
    <w:rsid w:val="00AB2012"/>
    <w:rsid w:val="00AC1222"/>
    <w:rsid w:val="00AC3FAB"/>
    <w:rsid w:val="00AC5701"/>
    <w:rsid w:val="00AC7881"/>
    <w:rsid w:val="00AD10C7"/>
    <w:rsid w:val="00AD3ADD"/>
    <w:rsid w:val="00AD4811"/>
    <w:rsid w:val="00AD6660"/>
    <w:rsid w:val="00AD7088"/>
    <w:rsid w:val="00AE2870"/>
    <w:rsid w:val="00AE32EB"/>
    <w:rsid w:val="00AE35F8"/>
    <w:rsid w:val="00AE56DB"/>
    <w:rsid w:val="00AE691F"/>
    <w:rsid w:val="00AF4252"/>
    <w:rsid w:val="00AF5472"/>
    <w:rsid w:val="00AF6799"/>
    <w:rsid w:val="00B00742"/>
    <w:rsid w:val="00B06BBE"/>
    <w:rsid w:val="00B1316E"/>
    <w:rsid w:val="00B13F40"/>
    <w:rsid w:val="00B15014"/>
    <w:rsid w:val="00B20B69"/>
    <w:rsid w:val="00B20CDC"/>
    <w:rsid w:val="00B305BE"/>
    <w:rsid w:val="00B34D90"/>
    <w:rsid w:val="00B358FF"/>
    <w:rsid w:val="00B37858"/>
    <w:rsid w:val="00B42098"/>
    <w:rsid w:val="00B42148"/>
    <w:rsid w:val="00B44A4F"/>
    <w:rsid w:val="00B469DA"/>
    <w:rsid w:val="00B46EC1"/>
    <w:rsid w:val="00B55268"/>
    <w:rsid w:val="00B56A38"/>
    <w:rsid w:val="00B5704B"/>
    <w:rsid w:val="00B57826"/>
    <w:rsid w:val="00B60596"/>
    <w:rsid w:val="00B612A6"/>
    <w:rsid w:val="00B61D7B"/>
    <w:rsid w:val="00B70FD8"/>
    <w:rsid w:val="00B73573"/>
    <w:rsid w:val="00B743A1"/>
    <w:rsid w:val="00B80BC6"/>
    <w:rsid w:val="00B82D8E"/>
    <w:rsid w:val="00B84AD0"/>
    <w:rsid w:val="00B86084"/>
    <w:rsid w:val="00B87D35"/>
    <w:rsid w:val="00B900BC"/>
    <w:rsid w:val="00B9070E"/>
    <w:rsid w:val="00B91EF6"/>
    <w:rsid w:val="00BA26FD"/>
    <w:rsid w:val="00BA5216"/>
    <w:rsid w:val="00BA57B4"/>
    <w:rsid w:val="00BA68E4"/>
    <w:rsid w:val="00BB024A"/>
    <w:rsid w:val="00BB1091"/>
    <w:rsid w:val="00BB2E5F"/>
    <w:rsid w:val="00BC418C"/>
    <w:rsid w:val="00BC5F46"/>
    <w:rsid w:val="00BC62BC"/>
    <w:rsid w:val="00BD374B"/>
    <w:rsid w:val="00BD5378"/>
    <w:rsid w:val="00BD637C"/>
    <w:rsid w:val="00BE0AA5"/>
    <w:rsid w:val="00BE3750"/>
    <w:rsid w:val="00BE4F5E"/>
    <w:rsid w:val="00BE63BE"/>
    <w:rsid w:val="00BF288D"/>
    <w:rsid w:val="00BF49AE"/>
    <w:rsid w:val="00BF7A77"/>
    <w:rsid w:val="00C01306"/>
    <w:rsid w:val="00C05F87"/>
    <w:rsid w:val="00C066B4"/>
    <w:rsid w:val="00C07F0B"/>
    <w:rsid w:val="00C1227F"/>
    <w:rsid w:val="00C1315F"/>
    <w:rsid w:val="00C13266"/>
    <w:rsid w:val="00C15F29"/>
    <w:rsid w:val="00C2176D"/>
    <w:rsid w:val="00C24EF8"/>
    <w:rsid w:val="00C2680E"/>
    <w:rsid w:val="00C26FC9"/>
    <w:rsid w:val="00C271CA"/>
    <w:rsid w:val="00C30534"/>
    <w:rsid w:val="00C305CF"/>
    <w:rsid w:val="00C320D7"/>
    <w:rsid w:val="00C33995"/>
    <w:rsid w:val="00C34BFA"/>
    <w:rsid w:val="00C35DB6"/>
    <w:rsid w:val="00C4040E"/>
    <w:rsid w:val="00C47434"/>
    <w:rsid w:val="00C47C48"/>
    <w:rsid w:val="00C524EF"/>
    <w:rsid w:val="00C53D34"/>
    <w:rsid w:val="00C55BE5"/>
    <w:rsid w:val="00C57638"/>
    <w:rsid w:val="00C64E10"/>
    <w:rsid w:val="00C6565A"/>
    <w:rsid w:val="00C65D53"/>
    <w:rsid w:val="00C7301F"/>
    <w:rsid w:val="00C76B60"/>
    <w:rsid w:val="00C806D3"/>
    <w:rsid w:val="00C81DFC"/>
    <w:rsid w:val="00C83378"/>
    <w:rsid w:val="00C84A77"/>
    <w:rsid w:val="00C91370"/>
    <w:rsid w:val="00C91BA3"/>
    <w:rsid w:val="00C94D05"/>
    <w:rsid w:val="00C94F4C"/>
    <w:rsid w:val="00CA0EF0"/>
    <w:rsid w:val="00CA4985"/>
    <w:rsid w:val="00CA5A76"/>
    <w:rsid w:val="00CB0810"/>
    <w:rsid w:val="00CB313C"/>
    <w:rsid w:val="00CB39BC"/>
    <w:rsid w:val="00CB3B7C"/>
    <w:rsid w:val="00CB3D3C"/>
    <w:rsid w:val="00CB77E8"/>
    <w:rsid w:val="00CC1996"/>
    <w:rsid w:val="00CC36B0"/>
    <w:rsid w:val="00CC46CB"/>
    <w:rsid w:val="00CC589A"/>
    <w:rsid w:val="00CD2AC4"/>
    <w:rsid w:val="00CD3678"/>
    <w:rsid w:val="00CD3C16"/>
    <w:rsid w:val="00CD3E96"/>
    <w:rsid w:val="00CD41BE"/>
    <w:rsid w:val="00CD4A62"/>
    <w:rsid w:val="00CE0BB8"/>
    <w:rsid w:val="00CE3386"/>
    <w:rsid w:val="00CE4412"/>
    <w:rsid w:val="00CE4489"/>
    <w:rsid w:val="00CE4AFF"/>
    <w:rsid w:val="00CE7233"/>
    <w:rsid w:val="00CF0022"/>
    <w:rsid w:val="00CF1301"/>
    <w:rsid w:val="00CF14DC"/>
    <w:rsid w:val="00CF33C0"/>
    <w:rsid w:val="00CF7E30"/>
    <w:rsid w:val="00D00F16"/>
    <w:rsid w:val="00D049AC"/>
    <w:rsid w:val="00D10764"/>
    <w:rsid w:val="00D1592C"/>
    <w:rsid w:val="00D17505"/>
    <w:rsid w:val="00D2460E"/>
    <w:rsid w:val="00D24DF9"/>
    <w:rsid w:val="00D274E1"/>
    <w:rsid w:val="00D30FFD"/>
    <w:rsid w:val="00D33030"/>
    <w:rsid w:val="00D365C6"/>
    <w:rsid w:val="00D4347E"/>
    <w:rsid w:val="00D46E08"/>
    <w:rsid w:val="00D50C7D"/>
    <w:rsid w:val="00D53FEB"/>
    <w:rsid w:val="00D54A84"/>
    <w:rsid w:val="00D5553F"/>
    <w:rsid w:val="00D55C90"/>
    <w:rsid w:val="00D57874"/>
    <w:rsid w:val="00D614CF"/>
    <w:rsid w:val="00D619A4"/>
    <w:rsid w:val="00D63AA7"/>
    <w:rsid w:val="00D75C7D"/>
    <w:rsid w:val="00D76D50"/>
    <w:rsid w:val="00D8121A"/>
    <w:rsid w:val="00D8492E"/>
    <w:rsid w:val="00D84CC4"/>
    <w:rsid w:val="00D8740C"/>
    <w:rsid w:val="00D9033C"/>
    <w:rsid w:val="00D905DD"/>
    <w:rsid w:val="00D91774"/>
    <w:rsid w:val="00D92313"/>
    <w:rsid w:val="00D953FF"/>
    <w:rsid w:val="00D9625F"/>
    <w:rsid w:val="00DA02BE"/>
    <w:rsid w:val="00DA125F"/>
    <w:rsid w:val="00DA46C7"/>
    <w:rsid w:val="00DA7B70"/>
    <w:rsid w:val="00DB061A"/>
    <w:rsid w:val="00DB153B"/>
    <w:rsid w:val="00DB29C8"/>
    <w:rsid w:val="00DB36AB"/>
    <w:rsid w:val="00DB5B12"/>
    <w:rsid w:val="00DB6AA0"/>
    <w:rsid w:val="00DC4544"/>
    <w:rsid w:val="00DC5162"/>
    <w:rsid w:val="00DC57F4"/>
    <w:rsid w:val="00DD38BE"/>
    <w:rsid w:val="00DD7148"/>
    <w:rsid w:val="00DE031A"/>
    <w:rsid w:val="00DE03CB"/>
    <w:rsid w:val="00DE226D"/>
    <w:rsid w:val="00DE231C"/>
    <w:rsid w:val="00DE3959"/>
    <w:rsid w:val="00DF2CA6"/>
    <w:rsid w:val="00DF2FED"/>
    <w:rsid w:val="00DF30ED"/>
    <w:rsid w:val="00DF37D9"/>
    <w:rsid w:val="00E01882"/>
    <w:rsid w:val="00E07811"/>
    <w:rsid w:val="00E15A33"/>
    <w:rsid w:val="00E1740C"/>
    <w:rsid w:val="00E23691"/>
    <w:rsid w:val="00E251CE"/>
    <w:rsid w:val="00E31074"/>
    <w:rsid w:val="00E31E84"/>
    <w:rsid w:val="00E41328"/>
    <w:rsid w:val="00E44A29"/>
    <w:rsid w:val="00E466E4"/>
    <w:rsid w:val="00E46A45"/>
    <w:rsid w:val="00E47139"/>
    <w:rsid w:val="00E50815"/>
    <w:rsid w:val="00E52A7F"/>
    <w:rsid w:val="00E562D2"/>
    <w:rsid w:val="00E61D14"/>
    <w:rsid w:val="00E61DD5"/>
    <w:rsid w:val="00E63836"/>
    <w:rsid w:val="00E730EF"/>
    <w:rsid w:val="00E7681B"/>
    <w:rsid w:val="00E7702E"/>
    <w:rsid w:val="00E90D4F"/>
    <w:rsid w:val="00E92711"/>
    <w:rsid w:val="00E95025"/>
    <w:rsid w:val="00E96C6E"/>
    <w:rsid w:val="00E96FE1"/>
    <w:rsid w:val="00EA42A7"/>
    <w:rsid w:val="00EA57CD"/>
    <w:rsid w:val="00EA5964"/>
    <w:rsid w:val="00EB13BD"/>
    <w:rsid w:val="00EB20F5"/>
    <w:rsid w:val="00EB4E15"/>
    <w:rsid w:val="00EB61DF"/>
    <w:rsid w:val="00EB7751"/>
    <w:rsid w:val="00EC0CD7"/>
    <w:rsid w:val="00EC1832"/>
    <w:rsid w:val="00EC1B18"/>
    <w:rsid w:val="00EC3881"/>
    <w:rsid w:val="00EC7BFC"/>
    <w:rsid w:val="00EF2E64"/>
    <w:rsid w:val="00EF5786"/>
    <w:rsid w:val="00EF5D45"/>
    <w:rsid w:val="00F0081B"/>
    <w:rsid w:val="00F04803"/>
    <w:rsid w:val="00F10AA2"/>
    <w:rsid w:val="00F11012"/>
    <w:rsid w:val="00F14F5C"/>
    <w:rsid w:val="00F16947"/>
    <w:rsid w:val="00F16986"/>
    <w:rsid w:val="00F2556B"/>
    <w:rsid w:val="00F3042A"/>
    <w:rsid w:val="00F324C3"/>
    <w:rsid w:val="00F33022"/>
    <w:rsid w:val="00F40ECB"/>
    <w:rsid w:val="00F51F02"/>
    <w:rsid w:val="00F54F5E"/>
    <w:rsid w:val="00F55925"/>
    <w:rsid w:val="00F621FC"/>
    <w:rsid w:val="00F63CE9"/>
    <w:rsid w:val="00F65123"/>
    <w:rsid w:val="00F65B51"/>
    <w:rsid w:val="00F65BD6"/>
    <w:rsid w:val="00F7009F"/>
    <w:rsid w:val="00F74805"/>
    <w:rsid w:val="00F770EB"/>
    <w:rsid w:val="00F84027"/>
    <w:rsid w:val="00F86074"/>
    <w:rsid w:val="00F91231"/>
    <w:rsid w:val="00F922C7"/>
    <w:rsid w:val="00F937AD"/>
    <w:rsid w:val="00F93CF6"/>
    <w:rsid w:val="00F950B1"/>
    <w:rsid w:val="00F9754D"/>
    <w:rsid w:val="00FA113A"/>
    <w:rsid w:val="00FA44D9"/>
    <w:rsid w:val="00FA5827"/>
    <w:rsid w:val="00FA5AA8"/>
    <w:rsid w:val="00FA5FD7"/>
    <w:rsid w:val="00FB73E4"/>
    <w:rsid w:val="00FC0945"/>
    <w:rsid w:val="00FC1E80"/>
    <w:rsid w:val="00FC1F06"/>
    <w:rsid w:val="00FC3C57"/>
    <w:rsid w:val="00FC4DD2"/>
    <w:rsid w:val="00FC54CF"/>
    <w:rsid w:val="00FC5F5C"/>
    <w:rsid w:val="00FD3A35"/>
    <w:rsid w:val="00FD642E"/>
    <w:rsid w:val="00FD7EB7"/>
    <w:rsid w:val="00FE0A72"/>
    <w:rsid w:val="00FE4EBC"/>
    <w:rsid w:val="00FE68D8"/>
    <w:rsid w:val="00FE796F"/>
    <w:rsid w:val="00FF1D55"/>
    <w:rsid w:val="00FF70FC"/>
    <w:rsid w:val="00FF7A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52D2AB"/>
  <w14:defaultImageDpi w14:val="300"/>
  <w15:docId w15:val="{419724EB-151E-F542-B8D4-68C56FAD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8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E466E4"/>
    <w:rPr>
      <w:sz w:val="16"/>
      <w:szCs w:val="16"/>
    </w:rPr>
  </w:style>
  <w:style w:type="paragraph" w:styleId="Commentaire">
    <w:name w:val="annotation text"/>
    <w:basedOn w:val="Normal"/>
    <w:link w:val="CommentaireCar"/>
    <w:uiPriority w:val="99"/>
    <w:unhideWhenUsed/>
    <w:rsid w:val="00E466E4"/>
    <w:rPr>
      <w:sz w:val="20"/>
      <w:szCs w:val="20"/>
    </w:rPr>
  </w:style>
  <w:style w:type="character" w:customStyle="1" w:styleId="CommentaireCar">
    <w:name w:val="Commentaire Car"/>
    <w:basedOn w:val="Policepardfaut"/>
    <w:link w:val="Commentaire"/>
    <w:uiPriority w:val="99"/>
    <w:rsid w:val="00E466E4"/>
    <w:rPr>
      <w:sz w:val="20"/>
      <w:szCs w:val="20"/>
    </w:rPr>
  </w:style>
  <w:style w:type="paragraph" w:styleId="Objetducommentaire">
    <w:name w:val="annotation subject"/>
    <w:basedOn w:val="Commentaire"/>
    <w:next w:val="Commentaire"/>
    <w:link w:val="ObjetducommentaireCar"/>
    <w:uiPriority w:val="99"/>
    <w:semiHidden/>
    <w:unhideWhenUsed/>
    <w:rsid w:val="00E466E4"/>
    <w:rPr>
      <w:b/>
      <w:bCs/>
    </w:rPr>
  </w:style>
  <w:style w:type="character" w:customStyle="1" w:styleId="ObjetducommentaireCar">
    <w:name w:val="Objet du commentaire Car"/>
    <w:basedOn w:val="CommentaireCar"/>
    <w:link w:val="Objetducommentaire"/>
    <w:uiPriority w:val="99"/>
    <w:semiHidden/>
    <w:rsid w:val="00E466E4"/>
    <w:rPr>
      <w:b/>
      <w:bCs/>
      <w:sz w:val="20"/>
      <w:szCs w:val="20"/>
    </w:rPr>
  </w:style>
  <w:style w:type="paragraph" w:styleId="Textedebulles">
    <w:name w:val="Balloon Text"/>
    <w:basedOn w:val="Normal"/>
    <w:link w:val="TextedebullesCar"/>
    <w:uiPriority w:val="99"/>
    <w:semiHidden/>
    <w:unhideWhenUsed/>
    <w:rsid w:val="00E466E4"/>
    <w:rPr>
      <w:sz w:val="18"/>
      <w:szCs w:val="18"/>
    </w:rPr>
  </w:style>
  <w:style w:type="character" w:customStyle="1" w:styleId="TextedebullesCar">
    <w:name w:val="Texte de bulles Car"/>
    <w:basedOn w:val="Policepardfaut"/>
    <w:link w:val="Textedebulles"/>
    <w:uiPriority w:val="99"/>
    <w:semiHidden/>
    <w:rsid w:val="00E466E4"/>
    <w:rPr>
      <w:sz w:val="18"/>
      <w:szCs w:val="18"/>
    </w:rPr>
  </w:style>
  <w:style w:type="character" w:styleId="Lienhypertexte">
    <w:name w:val="Hyperlink"/>
    <w:basedOn w:val="Policepardfaut"/>
    <w:uiPriority w:val="99"/>
    <w:unhideWhenUsed/>
    <w:rsid w:val="006F0D8D"/>
    <w:rPr>
      <w:color w:val="0000FF"/>
      <w:u w:val="single"/>
    </w:rPr>
  </w:style>
  <w:style w:type="paragraph" w:styleId="Paragraphedeliste">
    <w:name w:val="List Paragraph"/>
    <w:basedOn w:val="Normal"/>
    <w:uiPriority w:val="34"/>
    <w:qFormat/>
    <w:rsid w:val="001105C8"/>
    <w:pPr>
      <w:ind w:left="720"/>
      <w:contextualSpacing/>
    </w:pPr>
  </w:style>
  <w:style w:type="table" w:styleId="Grilledutableau">
    <w:name w:val="Table Grid"/>
    <w:basedOn w:val="TableauNormal"/>
    <w:uiPriority w:val="59"/>
    <w:rsid w:val="001D1315"/>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1D1315"/>
    <w:rPr>
      <w:color w:val="605E5C"/>
      <w:shd w:val="clear" w:color="auto" w:fill="E1DFDD"/>
    </w:rPr>
  </w:style>
  <w:style w:type="paragraph" w:styleId="Rvision">
    <w:name w:val="Revision"/>
    <w:hidden/>
    <w:uiPriority w:val="99"/>
    <w:semiHidden/>
    <w:rsid w:val="00086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01672">
      <w:bodyDiv w:val="1"/>
      <w:marLeft w:val="0"/>
      <w:marRight w:val="0"/>
      <w:marTop w:val="0"/>
      <w:marBottom w:val="0"/>
      <w:divBdr>
        <w:top w:val="none" w:sz="0" w:space="0" w:color="auto"/>
        <w:left w:val="none" w:sz="0" w:space="0" w:color="auto"/>
        <w:bottom w:val="none" w:sz="0" w:space="0" w:color="auto"/>
        <w:right w:val="none" w:sz="0" w:space="0" w:color="auto"/>
      </w:divBdr>
    </w:div>
    <w:div w:id="202787190">
      <w:bodyDiv w:val="1"/>
      <w:marLeft w:val="0"/>
      <w:marRight w:val="0"/>
      <w:marTop w:val="0"/>
      <w:marBottom w:val="0"/>
      <w:divBdr>
        <w:top w:val="none" w:sz="0" w:space="0" w:color="auto"/>
        <w:left w:val="none" w:sz="0" w:space="0" w:color="auto"/>
        <w:bottom w:val="none" w:sz="0" w:space="0" w:color="auto"/>
        <w:right w:val="none" w:sz="0" w:space="0" w:color="auto"/>
      </w:divBdr>
    </w:div>
    <w:div w:id="952323212">
      <w:bodyDiv w:val="1"/>
      <w:marLeft w:val="0"/>
      <w:marRight w:val="0"/>
      <w:marTop w:val="0"/>
      <w:marBottom w:val="0"/>
      <w:divBdr>
        <w:top w:val="none" w:sz="0" w:space="0" w:color="auto"/>
        <w:left w:val="none" w:sz="0" w:space="0" w:color="auto"/>
        <w:bottom w:val="none" w:sz="0" w:space="0" w:color="auto"/>
        <w:right w:val="none" w:sz="0" w:space="0" w:color="auto"/>
      </w:divBdr>
    </w:div>
    <w:div w:id="1006248913">
      <w:bodyDiv w:val="1"/>
      <w:marLeft w:val="0"/>
      <w:marRight w:val="0"/>
      <w:marTop w:val="0"/>
      <w:marBottom w:val="0"/>
      <w:divBdr>
        <w:top w:val="none" w:sz="0" w:space="0" w:color="auto"/>
        <w:left w:val="none" w:sz="0" w:space="0" w:color="auto"/>
        <w:bottom w:val="none" w:sz="0" w:space="0" w:color="auto"/>
        <w:right w:val="none" w:sz="0" w:space="0" w:color="auto"/>
      </w:divBdr>
    </w:div>
    <w:div w:id="1148403110">
      <w:bodyDiv w:val="1"/>
      <w:marLeft w:val="0"/>
      <w:marRight w:val="0"/>
      <w:marTop w:val="0"/>
      <w:marBottom w:val="0"/>
      <w:divBdr>
        <w:top w:val="none" w:sz="0" w:space="0" w:color="auto"/>
        <w:left w:val="none" w:sz="0" w:space="0" w:color="auto"/>
        <w:bottom w:val="none" w:sz="0" w:space="0" w:color="auto"/>
        <w:right w:val="none" w:sz="0" w:space="0" w:color="auto"/>
      </w:divBdr>
    </w:div>
    <w:div w:id="1470048706">
      <w:bodyDiv w:val="1"/>
      <w:marLeft w:val="0"/>
      <w:marRight w:val="0"/>
      <w:marTop w:val="0"/>
      <w:marBottom w:val="0"/>
      <w:divBdr>
        <w:top w:val="none" w:sz="0" w:space="0" w:color="auto"/>
        <w:left w:val="none" w:sz="0" w:space="0" w:color="auto"/>
        <w:bottom w:val="none" w:sz="0" w:space="0" w:color="auto"/>
        <w:right w:val="none" w:sz="0" w:space="0" w:color="auto"/>
      </w:divBdr>
    </w:div>
    <w:div w:id="1485389933">
      <w:bodyDiv w:val="1"/>
      <w:marLeft w:val="0"/>
      <w:marRight w:val="0"/>
      <w:marTop w:val="0"/>
      <w:marBottom w:val="0"/>
      <w:divBdr>
        <w:top w:val="none" w:sz="0" w:space="0" w:color="auto"/>
        <w:left w:val="none" w:sz="0" w:space="0" w:color="auto"/>
        <w:bottom w:val="none" w:sz="0" w:space="0" w:color="auto"/>
        <w:right w:val="none" w:sz="0" w:space="0" w:color="auto"/>
      </w:divBdr>
    </w:div>
    <w:div w:id="1509441881">
      <w:bodyDiv w:val="1"/>
      <w:marLeft w:val="0"/>
      <w:marRight w:val="0"/>
      <w:marTop w:val="0"/>
      <w:marBottom w:val="0"/>
      <w:divBdr>
        <w:top w:val="none" w:sz="0" w:space="0" w:color="auto"/>
        <w:left w:val="none" w:sz="0" w:space="0" w:color="auto"/>
        <w:bottom w:val="none" w:sz="0" w:space="0" w:color="auto"/>
        <w:right w:val="none" w:sz="0" w:space="0" w:color="auto"/>
      </w:divBdr>
    </w:div>
    <w:div w:id="1691252625">
      <w:bodyDiv w:val="1"/>
      <w:marLeft w:val="0"/>
      <w:marRight w:val="0"/>
      <w:marTop w:val="0"/>
      <w:marBottom w:val="0"/>
      <w:divBdr>
        <w:top w:val="none" w:sz="0" w:space="0" w:color="auto"/>
        <w:left w:val="none" w:sz="0" w:space="0" w:color="auto"/>
        <w:bottom w:val="none" w:sz="0" w:space="0" w:color="auto"/>
        <w:right w:val="none" w:sz="0" w:space="0" w:color="auto"/>
      </w:divBdr>
    </w:div>
    <w:div w:id="20101365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2100</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Hildebrand</dc:creator>
  <cp:lastModifiedBy>BLOCH  Nathalie</cp:lastModifiedBy>
  <cp:revision>14</cp:revision>
  <dcterms:created xsi:type="dcterms:W3CDTF">2020-01-18T19:09:00Z</dcterms:created>
  <dcterms:modified xsi:type="dcterms:W3CDTF">2020-01-23T11:01:00Z</dcterms:modified>
</cp:coreProperties>
</file>